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3"/>
        <w:gridCol w:w="1419"/>
        <w:gridCol w:w="4113"/>
      </w:tblGrid>
      <w:tr w:rsidR="001279C6" w:rsidTr="003210F0">
        <w:tc>
          <w:tcPr>
            <w:tcW w:w="4113" w:type="dxa"/>
            <w:vAlign w:val="center"/>
            <w:hideMark/>
          </w:tcPr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СОВЕТУЛ ДЕ ДЕПУТАЦЬ АЙ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ПОПОРУЛУЙ САТУЛУЙ ПАРКАНЬ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РАЙОНУЛ СЛОБОЗИЯ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419" w:type="dxa"/>
            <w:vAlign w:val="center"/>
            <w:hideMark/>
          </w:tcPr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7031C3C" wp14:editId="7D5F19BC">
                  <wp:extent cx="742950" cy="762000"/>
                  <wp:effectExtent l="0" t="0" r="0" b="0"/>
                  <wp:docPr id="1" name="Рисунок 1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vAlign w:val="center"/>
            <w:hideMark/>
          </w:tcPr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СЕЛА ПАРКАНИ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ПРИДН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>СТРОВСКО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РЕСПУБЛ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>КИ</w:t>
            </w:r>
          </w:p>
        </w:tc>
      </w:tr>
      <w:tr w:rsidR="001279C6" w:rsidTr="003210F0">
        <w:tc>
          <w:tcPr>
            <w:tcW w:w="9645" w:type="dxa"/>
            <w:gridSpan w:val="3"/>
          </w:tcPr>
          <w:p w:rsidR="001279C6" w:rsidRDefault="001279C6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СОВЕТ НАРОДНЫХ ДЕПУТАТОВ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СЕЛА ПАРКАНЫ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СЛОБОДЗЕЙСКОГО РАЙОНА</w:t>
            </w:r>
          </w:p>
          <w:p w:rsidR="001279C6" w:rsidRDefault="001279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  <w:p w:rsidR="001279C6" w:rsidRDefault="001279C6">
            <w:pPr>
              <w:spacing w:line="276" w:lineRule="auto"/>
              <w:rPr>
                <w:b/>
                <w:lang w:eastAsia="en-US"/>
              </w:rPr>
            </w:pPr>
          </w:p>
          <w:p w:rsidR="001279C6" w:rsidRPr="003210F0" w:rsidRDefault="001279C6" w:rsidP="003210F0">
            <w:pPr>
              <w:tabs>
                <w:tab w:val="left" w:pos="285"/>
              </w:tabs>
              <w:spacing w:line="276" w:lineRule="auto"/>
              <w:ind w:left="-6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РЕШЕНИЕ</w:t>
            </w:r>
          </w:p>
        </w:tc>
      </w:tr>
    </w:tbl>
    <w:p w:rsidR="001279C6" w:rsidRDefault="001279C6" w:rsidP="008D761D">
      <w:pPr>
        <w:spacing w:line="276" w:lineRule="auto"/>
        <w:ind w:right="-1"/>
        <w:jc w:val="center"/>
        <w:rPr>
          <w:b/>
        </w:rPr>
      </w:pPr>
      <w:r>
        <w:rPr>
          <w:b/>
        </w:rPr>
        <w:t>46 внеочередной сессии 26 созыва</w:t>
      </w:r>
    </w:p>
    <w:p w:rsidR="001279C6" w:rsidRDefault="001279C6" w:rsidP="008D761D">
      <w:pPr>
        <w:spacing w:line="276" w:lineRule="auto"/>
        <w:ind w:right="-1"/>
        <w:jc w:val="center"/>
        <w:rPr>
          <w:b/>
        </w:rPr>
      </w:pPr>
      <w:r>
        <w:rPr>
          <w:b/>
        </w:rPr>
        <w:t>Совета народных депутатов села Парканы</w:t>
      </w:r>
    </w:p>
    <w:p w:rsidR="001279C6" w:rsidRDefault="001279C6" w:rsidP="008D761D">
      <w:pPr>
        <w:spacing w:line="276" w:lineRule="auto"/>
        <w:ind w:right="-1"/>
        <w:jc w:val="center"/>
        <w:rPr>
          <w:b/>
        </w:rPr>
      </w:pPr>
      <w:r>
        <w:rPr>
          <w:sz w:val="44"/>
          <w:szCs w:val="44"/>
        </w:rPr>
        <w:tab/>
      </w:r>
    </w:p>
    <w:p w:rsidR="001279C6" w:rsidRDefault="001279C6" w:rsidP="008D761D">
      <w:pPr>
        <w:spacing w:line="276" w:lineRule="auto"/>
        <w:ind w:right="-1"/>
        <w:jc w:val="both"/>
      </w:pPr>
      <w:r>
        <w:t xml:space="preserve">25 августа 2025 г. </w:t>
      </w:r>
      <w:r>
        <w:tab/>
      </w:r>
      <w:r>
        <w:tab/>
      </w:r>
      <w:r>
        <w:tab/>
        <w:t xml:space="preserve">                                                                  с. Парканы</w:t>
      </w:r>
    </w:p>
    <w:p w:rsidR="001279C6" w:rsidRDefault="001279C6" w:rsidP="008D761D">
      <w:pPr>
        <w:spacing w:line="276" w:lineRule="auto"/>
        <w:jc w:val="both"/>
        <w:rPr>
          <w:sz w:val="14"/>
        </w:rPr>
      </w:pPr>
    </w:p>
    <w:p w:rsidR="001279C6" w:rsidRPr="001279C6" w:rsidRDefault="001279C6" w:rsidP="003210F0">
      <w:pPr>
        <w:ind w:right="3968"/>
        <w:contextualSpacing/>
        <w:jc w:val="both"/>
        <w:rPr>
          <w:b/>
        </w:rPr>
      </w:pPr>
      <w:r w:rsidRPr="001279C6">
        <w:rPr>
          <w:b/>
        </w:rPr>
        <w:t>«Об утверждении схемы образования одномандатных избирательных округов по выборам народных депутатов Совета народных депутатов с.</w:t>
      </w:r>
      <w:r>
        <w:rPr>
          <w:b/>
        </w:rPr>
        <w:t>Парканы</w:t>
      </w:r>
      <w:r w:rsidRPr="001279C6">
        <w:rPr>
          <w:b/>
        </w:rPr>
        <w:t xml:space="preserve"> Слободзейского района 27 созыва»</w:t>
      </w:r>
    </w:p>
    <w:p w:rsidR="001279C6" w:rsidRDefault="001279C6" w:rsidP="003210F0">
      <w:pPr>
        <w:ind w:firstLine="567"/>
        <w:contextualSpacing/>
        <w:jc w:val="both"/>
        <w:rPr>
          <w:lang w:eastAsia="en-US"/>
        </w:rPr>
      </w:pPr>
      <w:r w:rsidRPr="001279C6">
        <w:rPr>
          <w:lang w:eastAsia="en-US"/>
        </w:rPr>
        <w:t>В целях организации и проведения выборов народных депутатов Совета народных депутатов с.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 Слободзейского  района 27 созыва 30 ноября 2025 года, на основании представления Территориальной избирательной комиссии с.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  о схеме образования одномандатных избирательных округов по выборам народных депутатов Совета народных депутатов с.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 Слободзейского района 27 созыва от _</w:t>
      </w:r>
      <w:r w:rsidR="00131531" w:rsidRPr="00131531">
        <w:rPr>
          <w:lang w:eastAsia="en-US"/>
        </w:rPr>
        <w:t>19</w:t>
      </w:r>
      <w:r w:rsidRPr="001279C6">
        <w:rPr>
          <w:lang w:eastAsia="en-US"/>
        </w:rPr>
        <w:t xml:space="preserve">.08.2025 года, руководствуясь пунктом 1 статьи 11, пунктом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  <w:r w:rsidR="00814252">
        <w:rPr>
          <w:lang w:eastAsia="en-US"/>
        </w:rPr>
        <w:t xml:space="preserve">п/п </w:t>
      </w:r>
      <w:r w:rsidR="006352E6">
        <w:rPr>
          <w:lang w:eastAsia="en-US"/>
        </w:rPr>
        <w:t>2</w:t>
      </w:r>
      <w:r w:rsidRPr="001279C6">
        <w:rPr>
          <w:lang w:eastAsia="en-US"/>
        </w:rPr>
        <w:t xml:space="preserve"> </w:t>
      </w:r>
      <w:r w:rsidR="00814252">
        <w:rPr>
          <w:lang w:eastAsia="en-US"/>
        </w:rPr>
        <w:t>п</w:t>
      </w:r>
      <w:r w:rsidR="00C84CEF">
        <w:rPr>
          <w:lang w:eastAsia="en-US"/>
        </w:rPr>
        <w:t>.</w:t>
      </w:r>
      <w:r w:rsidR="00814252">
        <w:rPr>
          <w:lang w:eastAsia="en-US"/>
        </w:rPr>
        <w:t xml:space="preserve"> 1 </w:t>
      </w:r>
      <w:r w:rsidRPr="001279C6">
        <w:rPr>
          <w:lang w:eastAsia="en-US"/>
        </w:rPr>
        <w:t>Регламента Совета народных депутатов с.</w:t>
      </w:r>
      <w:r w:rsidR="006352E6">
        <w:rPr>
          <w:lang w:eastAsia="en-US"/>
        </w:rPr>
        <w:t>Парканы</w:t>
      </w:r>
      <w:r w:rsidRPr="001279C6">
        <w:rPr>
          <w:lang w:eastAsia="en-US"/>
        </w:rPr>
        <w:t xml:space="preserve">, утвержденного Решением </w:t>
      </w:r>
      <w:r w:rsidR="006352E6">
        <w:rPr>
          <w:lang w:eastAsia="en-US"/>
        </w:rPr>
        <w:t>22</w:t>
      </w:r>
      <w:r w:rsidRPr="001279C6">
        <w:rPr>
          <w:lang w:eastAsia="en-US"/>
        </w:rPr>
        <w:t xml:space="preserve"> сессии </w:t>
      </w:r>
      <w:r w:rsidR="006352E6">
        <w:rPr>
          <w:lang w:eastAsia="en-US"/>
        </w:rPr>
        <w:t>26</w:t>
      </w:r>
      <w:r w:rsidRPr="001279C6">
        <w:rPr>
          <w:lang w:eastAsia="en-US"/>
        </w:rPr>
        <w:t xml:space="preserve"> созыва Совета народных депутатов с.</w:t>
      </w:r>
      <w:r w:rsidR="00131531">
        <w:rPr>
          <w:lang w:eastAsia="en-US"/>
        </w:rPr>
        <w:t>Парканы</w:t>
      </w:r>
      <w:r w:rsidRPr="001279C6">
        <w:rPr>
          <w:lang w:eastAsia="en-US"/>
        </w:rPr>
        <w:t xml:space="preserve"> от </w:t>
      </w:r>
      <w:r w:rsidR="006352E6">
        <w:rPr>
          <w:lang w:eastAsia="en-US"/>
        </w:rPr>
        <w:t>23 ноября 2022 года,</w:t>
      </w:r>
    </w:p>
    <w:p w:rsidR="001279C6" w:rsidRPr="001279C6" w:rsidRDefault="001279C6" w:rsidP="003210F0">
      <w:pPr>
        <w:ind w:firstLine="567"/>
        <w:contextualSpacing/>
        <w:jc w:val="center"/>
        <w:rPr>
          <w:b/>
          <w:lang w:eastAsia="en-US"/>
        </w:rPr>
      </w:pPr>
      <w:r w:rsidRPr="001279C6">
        <w:rPr>
          <w:b/>
          <w:lang w:eastAsia="en-US"/>
        </w:rPr>
        <w:t>Совет народных депутатов с.</w:t>
      </w:r>
      <w:r w:rsidR="00131531">
        <w:rPr>
          <w:b/>
          <w:lang w:eastAsia="en-US"/>
        </w:rPr>
        <w:t xml:space="preserve">Парканы </w:t>
      </w:r>
      <w:r w:rsidRPr="001279C6">
        <w:rPr>
          <w:b/>
          <w:lang w:eastAsia="en-US"/>
        </w:rPr>
        <w:t>Слободзейского  района</w:t>
      </w:r>
    </w:p>
    <w:p w:rsidR="001279C6" w:rsidRPr="001279C6" w:rsidRDefault="001279C6" w:rsidP="003210F0">
      <w:pPr>
        <w:ind w:firstLine="567"/>
        <w:contextualSpacing/>
        <w:jc w:val="center"/>
        <w:rPr>
          <w:b/>
          <w:lang w:eastAsia="en-US"/>
        </w:rPr>
      </w:pPr>
      <w:r w:rsidRPr="001279C6">
        <w:rPr>
          <w:b/>
          <w:lang w:eastAsia="en-US"/>
        </w:rPr>
        <w:t>РЕШИЛ:</w:t>
      </w:r>
    </w:p>
    <w:p w:rsidR="001279C6" w:rsidRPr="001279C6" w:rsidRDefault="001279C6" w:rsidP="003210F0">
      <w:pPr>
        <w:ind w:firstLine="567"/>
        <w:contextualSpacing/>
        <w:jc w:val="both"/>
        <w:rPr>
          <w:lang w:eastAsia="en-US"/>
        </w:rPr>
      </w:pPr>
      <w:r w:rsidRPr="001279C6">
        <w:rPr>
          <w:lang w:eastAsia="en-US"/>
        </w:rPr>
        <w:t xml:space="preserve">1. Утвердить схему образования </w:t>
      </w:r>
      <w:r w:rsidRPr="001279C6">
        <w:rPr>
          <w:bCs/>
          <w:lang w:eastAsia="en-US"/>
        </w:rPr>
        <w:t>одномандатных</w:t>
      </w:r>
      <w:r w:rsidRPr="001279C6">
        <w:rPr>
          <w:lang w:eastAsia="en-US"/>
        </w:rPr>
        <w:t xml:space="preserve"> избирательных округов по выборам народных депутатов Совета народных депутатов с.</w:t>
      </w:r>
      <w:r w:rsidR="006352E6">
        <w:rPr>
          <w:lang w:eastAsia="en-US"/>
        </w:rPr>
        <w:t>Парканы</w:t>
      </w:r>
      <w:r w:rsidRPr="001279C6">
        <w:rPr>
          <w:lang w:eastAsia="en-US"/>
        </w:rPr>
        <w:t xml:space="preserve"> Слободзейского района 27 созыва согласно Приложению к настоящему Решению.</w:t>
      </w:r>
    </w:p>
    <w:p w:rsidR="001279C6" w:rsidRPr="001279C6" w:rsidRDefault="001279C6" w:rsidP="003210F0">
      <w:pPr>
        <w:ind w:firstLine="567"/>
        <w:contextualSpacing/>
        <w:jc w:val="both"/>
        <w:rPr>
          <w:lang w:eastAsia="en-US"/>
        </w:rPr>
      </w:pPr>
      <w:r w:rsidRPr="001279C6">
        <w:rPr>
          <w:lang w:eastAsia="en-US"/>
        </w:rPr>
        <w:t>2. Настоящее Решение подлежит официальному опубликованию.</w:t>
      </w:r>
    </w:p>
    <w:p w:rsidR="001279C6" w:rsidRPr="001279C6" w:rsidRDefault="001279C6" w:rsidP="003210F0">
      <w:pPr>
        <w:ind w:firstLine="567"/>
        <w:contextualSpacing/>
        <w:jc w:val="both"/>
        <w:rPr>
          <w:lang w:eastAsia="en-US"/>
        </w:rPr>
      </w:pPr>
      <w:r w:rsidRPr="001279C6">
        <w:rPr>
          <w:lang w:eastAsia="en-US"/>
        </w:rPr>
        <w:t>3. Настоящее Решение вступает в силу с 3 сентября 2025 года.</w:t>
      </w:r>
    </w:p>
    <w:p w:rsidR="001279C6" w:rsidRPr="001279C6" w:rsidRDefault="001279C6" w:rsidP="003210F0">
      <w:pPr>
        <w:ind w:firstLine="567"/>
        <w:contextualSpacing/>
        <w:jc w:val="both"/>
        <w:rPr>
          <w:rFonts w:ascii="Calibri" w:hAnsi="Calibri"/>
        </w:rPr>
      </w:pPr>
      <w:r w:rsidRPr="001279C6">
        <w:rPr>
          <w:rFonts w:ascii="Calibri" w:hAnsi="Calibri"/>
        </w:rPr>
        <w:t>4.</w:t>
      </w:r>
      <w:r w:rsidRPr="001279C6">
        <w:t xml:space="preserve"> Направить настоящее Решение в </w:t>
      </w:r>
      <w:r w:rsidRPr="001279C6">
        <w:rPr>
          <w:iCs/>
        </w:rPr>
        <w:t>Совет народных депутатов Слободзейского района и города Слободзея</w:t>
      </w:r>
      <w:r w:rsidRPr="001279C6">
        <w:t>, Территориальную избирательную комиссию Слободзейского района и города Слободзея.</w:t>
      </w:r>
    </w:p>
    <w:p w:rsidR="001279C6" w:rsidRPr="001279C6" w:rsidRDefault="001279C6" w:rsidP="003210F0">
      <w:pPr>
        <w:ind w:firstLine="567"/>
        <w:contextualSpacing/>
        <w:jc w:val="both"/>
      </w:pPr>
      <w:r w:rsidRPr="001279C6">
        <w:rPr>
          <w:rFonts w:ascii="Calibri" w:hAnsi="Calibri"/>
        </w:rPr>
        <w:t xml:space="preserve">5. </w:t>
      </w:r>
      <w:r w:rsidRPr="001279C6">
        <w:t xml:space="preserve">Контроль за исполнением настоящего Решения возложить на постоянную </w:t>
      </w:r>
      <w:r w:rsidR="00131531">
        <w:t xml:space="preserve">мандатную </w:t>
      </w:r>
      <w:r w:rsidRPr="001279C6">
        <w:t>комиссию по вопросам депутатской деятельности</w:t>
      </w:r>
      <w:r w:rsidR="00131531">
        <w:t xml:space="preserve"> и этики (председатель  комиссии Спасов И.Д.)</w:t>
      </w:r>
    </w:p>
    <w:p w:rsidR="001279C6" w:rsidRPr="001279C6" w:rsidRDefault="001279C6" w:rsidP="003210F0">
      <w:pPr>
        <w:ind w:right="-1"/>
        <w:contextualSpacing/>
        <w:rPr>
          <w:b/>
        </w:rPr>
      </w:pPr>
      <w:r w:rsidRPr="001279C6">
        <w:rPr>
          <w:b/>
        </w:rPr>
        <w:t>Председатель Совета –</w:t>
      </w:r>
    </w:p>
    <w:p w:rsidR="001279C6" w:rsidRPr="001279C6" w:rsidRDefault="001279C6" w:rsidP="003210F0">
      <w:pPr>
        <w:ind w:right="-1"/>
        <w:contextualSpacing/>
        <w:rPr>
          <w:b/>
        </w:rPr>
      </w:pPr>
      <w:r w:rsidRPr="001279C6">
        <w:rPr>
          <w:b/>
        </w:rPr>
        <w:t>глава администрации</w:t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="00131531">
        <w:rPr>
          <w:b/>
        </w:rPr>
        <w:t>Н.П.Доброва</w:t>
      </w:r>
    </w:p>
    <w:p w:rsidR="00111F60" w:rsidRPr="00111F60" w:rsidRDefault="00111F60" w:rsidP="003210F0">
      <w:pPr>
        <w:tabs>
          <w:tab w:val="left" w:pos="6974"/>
        </w:tabs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</w:t>
      </w:r>
      <w:r w:rsidRPr="00111F60">
        <w:rPr>
          <w:rFonts w:eastAsiaTheme="minorHAnsi"/>
          <w:sz w:val="22"/>
          <w:szCs w:val="22"/>
          <w:lang w:eastAsia="en-US"/>
        </w:rPr>
        <w:t>Приложение к решению</w:t>
      </w:r>
    </w:p>
    <w:p w:rsidR="00111F60" w:rsidRPr="00111F60" w:rsidRDefault="00111F60" w:rsidP="00111F60">
      <w:pPr>
        <w:tabs>
          <w:tab w:val="left" w:pos="6974"/>
        </w:tabs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</w:t>
      </w:r>
      <w:r w:rsidRPr="00111F60">
        <w:rPr>
          <w:rFonts w:eastAsiaTheme="minorHAnsi"/>
          <w:sz w:val="22"/>
          <w:szCs w:val="22"/>
          <w:lang w:eastAsia="en-US"/>
        </w:rPr>
        <w:t>46 сессии 27 созыва Совета</w:t>
      </w:r>
    </w:p>
    <w:p w:rsidR="00111F60" w:rsidRPr="00111F60" w:rsidRDefault="00111F60" w:rsidP="00111F60">
      <w:pPr>
        <w:tabs>
          <w:tab w:val="left" w:pos="6438"/>
        </w:tabs>
        <w:spacing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</w:t>
      </w:r>
      <w:r w:rsidRPr="00111F60">
        <w:rPr>
          <w:rFonts w:eastAsiaTheme="minorHAnsi"/>
          <w:sz w:val="22"/>
          <w:szCs w:val="22"/>
          <w:lang w:eastAsia="en-US"/>
        </w:rPr>
        <w:t>народных депутатов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11F60">
        <w:rPr>
          <w:rFonts w:eastAsiaTheme="minorHAnsi"/>
          <w:sz w:val="22"/>
          <w:szCs w:val="22"/>
          <w:lang w:eastAsia="en-US"/>
        </w:rPr>
        <w:t>с.Парканы</w:t>
      </w:r>
    </w:p>
    <w:p w:rsidR="00111F60" w:rsidRPr="00111F60" w:rsidRDefault="00111F60" w:rsidP="00111F60">
      <w:pPr>
        <w:tabs>
          <w:tab w:val="left" w:pos="6438"/>
        </w:tabs>
        <w:spacing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</w:t>
      </w:r>
      <w:r w:rsidRPr="00111F60">
        <w:rPr>
          <w:rFonts w:eastAsiaTheme="minorHAnsi"/>
          <w:sz w:val="22"/>
          <w:szCs w:val="22"/>
          <w:lang w:eastAsia="en-US"/>
        </w:rPr>
        <w:t xml:space="preserve">от 25 августа 2025 года </w:t>
      </w:r>
    </w:p>
    <w:p w:rsidR="00111F60" w:rsidRPr="00111F60" w:rsidRDefault="00111F60" w:rsidP="00111F6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111F60" w:rsidRPr="008A05FA" w:rsidRDefault="00111F60" w:rsidP="00111F60">
      <w:pPr>
        <w:tabs>
          <w:tab w:val="left" w:pos="2936"/>
        </w:tabs>
        <w:spacing w:after="200" w:line="276" w:lineRule="auto"/>
        <w:jc w:val="center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Схема</w:t>
      </w:r>
    </w:p>
    <w:p w:rsidR="00111F60" w:rsidRPr="008A05FA" w:rsidRDefault="00111F60" w:rsidP="008A05FA">
      <w:pPr>
        <w:tabs>
          <w:tab w:val="left" w:pos="2936"/>
        </w:tabs>
        <w:spacing w:after="200"/>
        <w:jc w:val="center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образования избирательных округов по выборам народных депутатов</w:t>
      </w:r>
    </w:p>
    <w:p w:rsidR="00111F60" w:rsidRDefault="00111F60" w:rsidP="008A05FA">
      <w:pPr>
        <w:tabs>
          <w:tab w:val="left" w:pos="2936"/>
        </w:tabs>
        <w:spacing w:after="200"/>
        <w:jc w:val="center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Совета народных депутатов с.Парканы 27 созыва</w:t>
      </w:r>
    </w:p>
    <w:p w:rsidR="008A05FA" w:rsidRPr="008A05FA" w:rsidRDefault="008A05FA" w:rsidP="00111F60">
      <w:pPr>
        <w:tabs>
          <w:tab w:val="left" w:pos="2936"/>
        </w:tabs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№1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800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Садовая, Димитрова, Чехова, Дом строителя, Дом учителя, Дом специалистов,  Мира №№ 1 - 63 (нечетные), 2 - 70 (четные);  С.Лазо, Благоева.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№2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775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Гоголя, Шевченко, К.Маркса №№ 5 - 101 (нечетные) 2 - 134 (четные);  Суворова №№ 1 - 83 (нечетные), 2 - 86 (четные).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СМВЧ, войсковые части №№ 80691, 13027.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№3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871человек.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 xml:space="preserve">улицы: Чапаева №№ 1 - 239 (нечетные), 2 - 14 (четные), 14а, 14в,  14г, 14з, 14к, 14м, 14н, 14/3; Молодежная, Степная, А.Макалича, Кирова, П.Николаева 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№№ 1-109 (нечетные), 2 - 96 (четные); Мира №№ 65 - 133 (нечетные), 72 - 150 (четные);.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переулки: Чапаева, Железнодорожный, Мичурина,1.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№4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870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П.Николаева №№ 111 - 235 (нечетные), 98 - 156 (четные); Мира №№ 135 - 243 (нечетные), 154 - 256 (четные); Мичурина №№ 1 - 95 (нечетные),    2 - 96 (четные); Романенко №№ 1 - 71 (нечетные) 2 - 74 (четные), Чапаева 16-172 (четные).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№5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753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Мичурина №№ 97 - 201 (нечетные), 98 - 194 (четные); Романенко №№ 73 - 173 (нечетные), 76 - 174 (четные); К.Маркса №№ 103 - 245 (нечетные), 136 - 348 (четные); Ковалева.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№6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834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lastRenderedPageBreak/>
        <w:t>улицы: Свердлова, Заводская, Дружбы, Энгельса, Суворова №№ 89 - 195 (нечетные), 88-184 (четные), Русакова.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№7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647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Ленина, Коммунистическая, Калинина, Светлая, Солнечная, Виноградная, Маяковского, Буденного, Тираспольское шоссе, Пионерская,  Ворошилова</w:t>
      </w:r>
      <w:r w:rsidR="008A05FA">
        <w:rPr>
          <w:rFonts w:eastAsiaTheme="minorHAnsi"/>
          <w:lang w:eastAsia="en-US"/>
        </w:rPr>
        <w:t xml:space="preserve"> №№</w:t>
      </w:r>
      <w:r w:rsidRPr="008A05FA">
        <w:rPr>
          <w:rFonts w:eastAsiaTheme="minorHAnsi"/>
          <w:lang w:eastAsia="en-US"/>
        </w:rPr>
        <w:t xml:space="preserve"> 159-165 (нечетные), 158-168 (четные), 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пер.Красный.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№8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 xml:space="preserve">Число избирателей  </w:t>
      </w:r>
      <w:r w:rsidRPr="008A05FA">
        <w:rPr>
          <w:rFonts w:eastAsiaTheme="minorHAnsi"/>
          <w:color w:val="FF0000"/>
          <w:lang w:eastAsia="en-US"/>
        </w:rPr>
        <w:t xml:space="preserve"> </w:t>
      </w:r>
      <w:r w:rsidRPr="008A05FA">
        <w:rPr>
          <w:rFonts w:eastAsiaTheme="minorHAnsi"/>
          <w:lang w:eastAsia="en-US"/>
        </w:rPr>
        <w:t>645</w:t>
      </w:r>
      <w:r w:rsidRPr="008A05FA">
        <w:rPr>
          <w:rFonts w:eastAsiaTheme="minorHAnsi"/>
          <w:color w:val="FF0000"/>
          <w:lang w:eastAsia="en-US"/>
        </w:rPr>
        <w:t xml:space="preserve"> </w:t>
      </w:r>
      <w:r w:rsidRPr="008A05FA">
        <w:rPr>
          <w:rFonts w:eastAsiaTheme="minorHAnsi"/>
          <w:lang w:eastAsia="en-US"/>
        </w:rPr>
        <w:t>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 xml:space="preserve">улицы: Пушкина, Гагарина, Комсомольская. 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№9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700</w:t>
      </w:r>
      <w:r w:rsidRPr="008A05FA">
        <w:rPr>
          <w:rFonts w:eastAsiaTheme="minorHAnsi"/>
          <w:color w:val="FF0000"/>
          <w:lang w:eastAsia="en-US"/>
        </w:rPr>
        <w:t xml:space="preserve"> </w:t>
      </w:r>
      <w:r w:rsidRPr="008A05FA">
        <w:rPr>
          <w:rFonts w:eastAsiaTheme="minorHAnsi"/>
          <w:lang w:eastAsia="en-US"/>
        </w:rPr>
        <w:t>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Котовского, Ворошилова №№ 1 - 95 (нечетные), 4 - 92 (четные); Фрунзе №№ 1 - 83 (нечетные), 4 - 96 (четные).</w:t>
      </w:r>
    </w:p>
    <w:p w:rsidR="008A05FA" w:rsidRDefault="008A05FA" w:rsidP="008A05FA">
      <w:pPr>
        <w:spacing w:line="276" w:lineRule="auto"/>
        <w:rPr>
          <w:rFonts w:eastAsiaTheme="minorHAnsi"/>
          <w:b/>
          <w:lang w:eastAsia="en-US"/>
        </w:rPr>
      </w:pPr>
    </w:p>
    <w:p w:rsidR="00111F60" w:rsidRPr="008A05FA" w:rsidRDefault="00111F60" w:rsidP="008A05FA">
      <w:pPr>
        <w:spacing w:line="276" w:lineRule="auto"/>
        <w:rPr>
          <w:rFonts w:eastAsiaTheme="minorHAnsi"/>
          <w:b/>
          <w:lang w:eastAsia="en-US"/>
        </w:rPr>
      </w:pPr>
      <w:r w:rsidRPr="008A05FA">
        <w:rPr>
          <w:rFonts w:eastAsiaTheme="minorHAnsi"/>
          <w:b/>
          <w:lang w:eastAsia="en-US"/>
        </w:rPr>
        <w:t>Избирательный округ №10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Число избирателей  679 человек.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В округ входят:</w:t>
      </w:r>
    </w:p>
    <w:p w:rsidR="00111F60" w:rsidRPr="008A05FA" w:rsidRDefault="00111F60" w:rsidP="008A05FA">
      <w:pPr>
        <w:spacing w:line="276" w:lineRule="auto"/>
        <w:rPr>
          <w:rFonts w:eastAsiaTheme="minorHAnsi"/>
          <w:lang w:eastAsia="en-US"/>
        </w:rPr>
      </w:pPr>
      <w:r w:rsidRPr="008A05FA">
        <w:rPr>
          <w:rFonts w:eastAsiaTheme="minorHAnsi"/>
          <w:lang w:eastAsia="en-US"/>
        </w:rPr>
        <w:t>улицы: Ворошилова №№ 97 - 157 (нечетные), 94 - 156 (четные);  Чкалова, Горького, Фрунзе  №№85-143 (нечетные), 98-122 (четные).</w:t>
      </w:r>
    </w:p>
    <w:p w:rsidR="00111F60" w:rsidRDefault="00111F6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8A05FA">
      <w:pPr>
        <w:spacing w:line="276" w:lineRule="auto"/>
      </w:pPr>
    </w:p>
    <w:p w:rsidR="003210F0" w:rsidRDefault="003210F0" w:rsidP="003210F0"/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3"/>
        <w:gridCol w:w="1419"/>
        <w:gridCol w:w="4113"/>
      </w:tblGrid>
      <w:tr w:rsidR="003210F0" w:rsidTr="00604F35">
        <w:tc>
          <w:tcPr>
            <w:tcW w:w="4111" w:type="dxa"/>
            <w:vAlign w:val="center"/>
            <w:hideMark/>
          </w:tcPr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СОВЕТУЛ ДЕ ДЕПУТАЦЬ АЙ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ПОПОРУЛУЙ САТУЛУЙ ПАРКАНЬ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РАЙОНУЛ СЛОБОЗИЯ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АЛ РЕПУБЛИЧИЙ МОЛДОВЕНЕШТЬ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НИСТРЕНЕ</w:t>
            </w:r>
          </w:p>
        </w:tc>
        <w:tc>
          <w:tcPr>
            <w:tcW w:w="1418" w:type="dxa"/>
            <w:vAlign w:val="center"/>
            <w:hideMark/>
          </w:tcPr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9A34794" wp14:editId="47FDC7F7">
                  <wp:extent cx="742950" cy="762000"/>
                  <wp:effectExtent l="0" t="0" r="0" b="0"/>
                  <wp:docPr id="2" name="Рисунок 2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  <w:hideMark/>
          </w:tcPr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РАДА НАРОДНИХ ДЕПУТАТIВ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СЕЛА ПАРКАНИ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СЛОБОДЗЕЙСЬКОГО РАЙОНУ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ПРИДН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>СТРОВСКО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 xml:space="preserve"> МОЛДАВСКО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РЕСПУБЛ</w:t>
            </w:r>
            <w:r>
              <w:rPr>
                <w:b/>
                <w:sz w:val="20"/>
                <w:szCs w:val="20"/>
                <w:lang w:val="en-US" w:eastAsia="en-US"/>
              </w:rPr>
              <w:t>I</w:t>
            </w:r>
            <w:r>
              <w:rPr>
                <w:b/>
                <w:sz w:val="20"/>
                <w:szCs w:val="20"/>
                <w:lang w:val="uk-UA" w:eastAsia="en-US"/>
              </w:rPr>
              <w:t>КИ</w:t>
            </w:r>
          </w:p>
        </w:tc>
      </w:tr>
      <w:tr w:rsidR="003210F0" w:rsidTr="00604F35">
        <w:tc>
          <w:tcPr>
            <w:tcW w:w="9639" w:type="dxa"/>
            <w:gridSpan w:val="3"/>
          </w:tcPr>
          <w:p w:rsidR="003210F0" w:rsidRDefault="003210F0" w:rsidP="003210F0">
            <w:pPr>
              <w:jc w:val="center"/>
              <w:rPr>
                <w:b/>
                <w:sz w:val="20"/>
                <w:lang w:eastAsia="en-US"/>
              </w:rPr>
            </w:pPr>
          </w:p>
          <w:p w:rsidR="003210F0" w:rsidRDefault="003210F0" w:rsidP="003210F0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СОВЕТ НАРОДНЫХ ДЕПУТАТОВ</w:t>
            </w:r>
          </w:p>
          <w:p w:rsidR="003210F0" w:rsidRDefault="003210F0" w:rsidP="003210F0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СЕЛА ПАРКАНЫ</w:t>
            </w:r>
          </w:p>
          <w:p w:rsidR="003210F0" w:rsidRDefault="003210F0" w:rsidP="003210F0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СЛОБОДЗЕЙСКОГО РАЙОНА</w:t>
            </w:r>
          </w:p>
          <w:p w:rsidR="003210F0" w:rsidRDefault="003210F0" w:rsidP="003210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ПРИДНЕСТРОВСКОЙ МОЛДАВСКОЙ РЕСПУБЛИКИ</w:t>
            </w:r>
          </w:p>
          <w:p w:rsidR="003210F0" w:rsidRDefault="003210F0" w:rsidP="003210F0">
            <w:pPr>
              <w:rPr>
                <w:b/>
                <w:lang w:eastAsia="en-US"/>
              </w:rPr>
            </w:pPr>
          </w:p>
          <w:p w:rsidR="003210F0" w:rsidRDefault="003210F0" w:rsidP="003210F0">
            <w:pPr>
              <w:tabs>
                <w:tab w:val="left" w:pos="285"/>
              </w:tabs>
              <w:ind w:left="-6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РЕШЕНИЕ</w:t>
            </w:r>
          </w:p>
          <w:p w:rsidR="003210F0" w:rsidRDefault="003210F0" w:rsidP="003210F0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</w:tbl>
    <w:p w:rsidR="003210F0" w:rsidRDefault="003210F0" w:rsidP="003210F0">
      <w:pPr>
        <w:ind w:right="-1"/>
        <w:jc w:val="center"/>
        <w:rPr>
          <w:b/>
        </w:rPr>
      </w:pPr>
      <w:r>
        <w:rPr>
          <w:b/>
        </w:rPr>
        <w:t>46 внеочередной сессии 26 созыва</w:t>
      </w:r>
    </w:p>
    <w:p w:rsidR="003210F0" w:rsidRDefault="003210F0" w:rsidP="003210F0">
      <w:pPr>
        <w:ind w:right="-1"/>
        <w:jc w:val="center"/>
        <w:rPr>
          <w:b/>
        </w:rPr>
      </w:pPr>
      <w:r>
        <w:rPr>
          <w:b/>
        </w:rPr>
        <w:t>Совета народных депутатов села Парканы</w:t>
      </w:r>
    </w:p>
    <w:p w:rsidR="003210F0" w:rsidRDefault="003210F0" w:rsidP="003210F0">
      <w:pPr>
        <w:ind w:right="-1"/>
        <w:jc w:val="center"/>
        <w:rPr>
          <w:b/>
        </w:rPr>
      </w:pPr>
      <w:r>
        <w:rPr>
          <w:sz w:val="44"/>
          <w:szCs w:val="44"/>
        </w:rPr>
        <w:tab/>
      </w:r>
    </w:p>
    <w:p w:rsidR="003210F0" w:rsidRDefault="003210F0" w:rsidP="003210F0">
      <w:pPr>
        <w:ind w:right="-1"/>
        <w:jc w:val="both"/>
      </w:pPr>
      <w:r>
        <w:t xml:space="preserve">25 августа 2025 г. </w:t>
      </w:r>
      <w:r>
        <w:tab/>
      </w:r>
      <w:r>
        <w:tab/>
      </w:r>
      <w:r>
        <w:tab/>
        <w:t xml:space="preserve">                                                                  с. Парканы</w:t>
      </w:r>
    </w:p>
    <w:p w:rsidR="003210F0" w:rsidRDefault="003210F0" w:rsidP="003210F0">
      <w:pPr>
        <w:jc w:val="both"/>
        <w:rPr>
          <w:sz w:val="14"/>
        </w:rPr>
      </w:pPr>
    </w:p>
    <w:p w:rsidR="003210F0" w:rsidRPr="001279C6" w:rsidRDefault="003210F0" w:rsidP="003210F0">
      <w:pPr>
        <w:ind w:right="3968"/>
        <w:jc w:val="both"/>
        <w:rPr>
          <w:b/>
        </w:rPr>
      </w:pPr>
      <w:r w:rsidRPr="001279C6">
        <w:rPr>
          <w:b/>
        </w:rPr>
        <w:t xml:space="preserve">«Об установлении числа избирателей по единому избирательному округу по выборам председателя Совета – главы администрации села с. </w:t>
      </w:r>
      <w:r>
        <w:rPr>
          <w:b/>
        </w:rPr>
        <w:t>Парканы</w:t>
      </w:r>
      <w:r w:rsidRPr="001279C6">
        <w:rPr>
          <w:b/>
        </w:rPr>
        <w:t xml:space="preserve"> Слободзейского района»</w:t>
      </w:r>
    </w:p>
    <w:p w:rsidR="003210F0" w:rsidRPr="001279C6" w:rsidRDefault="003210F0" w:rsidP="003210F0">
      <w:pPr>
        <w:ind w:right="3968"/>
        <w:jc w:val="both"/>
        <w:rPr>
          <w:b/>
        </w:rPr>
      </w:pPr>
    </w:p>
    <w:p w:rsidR="003210F0" w:rsidRDefault="003210F0" w:rsidP="003210F0">
      <w:pPr>
        <w:ind w:firstLine="567"/>
        <w:jc w:val="both"/>
        <w:rPr>
          <w:lang w:eastAsia="en-US"/>
        </w:rPr>
      </w:pPr>
      <w:r w:rsidRPr="001279C6">
        <w:rPr>
          <w:lang w:eastAsia="en-US"/>
        </w:rPr>
        <w:t xml:space="preserve">В целях организации и проведения выборов председателя Совета – главы администрации села с. 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  Слободзейского района 30 ноября 2025  года, руководствуясь пунктом 1 статьи 11, пунктом 2 статьи 39, пунктом 3 статьи 41 Избирательного кодекса Приднестровской Молдавской Республики, статьей 17, подпунктом н) пункта 3  статьи 23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</w:t>
      </w:r>
      <w:r>
        <w:rPr>
          <w:lang w:eastAsia="en-US"/>
        </w:rPr>
        <w:t>п/п 2</w:t>
      </w:r>
      <w:r w:rsidRPr="001279C6">
        <w:rPr>
          <w:lang w:eastAsia="en-US"/>
        </w:rPr>
        <w:t xml:space="preserve"> </w:t>
      </w:r>
      <w:r>
        <w:rPr>
          <w:lang w:eastAsia="en-US"/>
        </w:rPr>
        <w:t xml:space="preserve">п. 1 </w:t>
      </w:r>
      <w:r w:rsidRPr="001279C6">
        <w:rPr>
          <w:lang w:eastAsia="en-US"/>
        </w:rPr>
        <w:t xml:space="preserve"> Регламента Совета народных депутатов с.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, утвержденного Решением </w:t>
      </w:r>
      <w:r>
        <w:rPr>
          <w:lang w:eastAsia="en-US"/>
        </w:rPr>
        <w:t>22</w:t>
      </w:r>
      <w:r w:rsidRPr="001279C6">
        <w:rPr>
          <w:lang w:eastAsia="en-US"/>
        </w:rPr>
        <w:t xml:space="preserve"> сессии </w:t>
      </w:r>
      <w:r>
        <w:rPr>
          <w:lang w:eastAsia="en-US"/>
        </w:rPr>
        <w:t>26</w:t>
      </w:r>
      <w:r w:rsidRPr="001279C6">
        <w:rPr>
          <w:lang w:eastAsia="en-US"/>
        </w:rPr>
        <w:t xml:space="preserve"> созыва Совета народных депута</w:t>
      </w:r>
      <w:r>
        <w:rPr>
          <w:lang w:eastAsia="en-US"/>
        </w:rPr>
        <w:t>тов с.Парканы</w:t>
      </w:r>
      <w:r w:rsidRPr="001279C6">
        <w:rPr>
          <w:lang w:eastAsia="en-US"/>
        </w:rPr>
        <w:t xml:space="preserve"> от </w:t>
      </w:r>
      <w:r>
        <w:rPr>
          <w:lang w:eastAsia="en-US"/>
        </w:rPr>
        <w:t>23 ноября 2022 года,</w:t>
      </w:r>
    </w:p>
    <w:p w:rsidR="003210F0" w:rsidRPr="001279C6" w:rsidRDefault="003210F0" w:rsidP="003210F0">
      <w:pPr>
        <w:ind w:firstLine="567"/>
        <w:jc w:val="center"/>
        <w:rPr>
          <w:b/>
          <w:lang w:eastAsia="en-US"/>
        </w:rPr>
      </w:pPr>
      <w:bookmarkStart w:id="0" w:name="_GoBack"/>
      <w:bookmarkEnd w:id="0"/>
      <w:r w:rsidRPr="001279C6">
        <w:rPr>
          <w:b/>
          <w:lang w:eastAsia="en-US"/>
        </w:rPr>
        <w:t xml:space="preserve">Совет народных депутатов с. </w:t>
      </w:r>
      <w:r>
        <w:rPr>
          <w:b/>
          <w:lang w:eastAsia="en-US"/>
        </w:rPr>
        <w:t>Парканы</w:t>
      </w:r>
      <w:r w:rsidRPr="001279C6">
        <w:rPr>
          <w:b/>
          <w:lang w:eastAsia="en-US"/>
        </w:rPr>
        <w:t xml:space="preserve"> Слободзейского района</w:t>
      </w:r>
    </w:p>
    <w:p w:rsidR="003210F0" w:rsidRPr="001279C6" w:rsidRDefault="003210F0" w:rsidP="003210F0">
      <w:pPr>
        <w:ind w:firstLine="567"/>
        <w:jc w:val="center"/>
        <w:rPr>
          <w:b/>
          <w:lang w:eastAsia="en-US"/>
        </w:rPr>
      </w:pPr>
      <w:r w:rsidRPr="001279C6">
        <w:rPr>
          <w:b/>
          <w:lang w:eastAsia="en-US"/>
        </w:rPr>
        <w:t>РЕШИЛ:</w:t>
      </w:r>
    </w:p>
    <w:p w:rsidR="003210F0" w:rsidRPr="001279C6" w:rsidRDefault="003210F0" w:rsidP="003210F0">
      <w:pPr>
        <w:ind w:firstLine="567"/>
        <w:jc w:val="both"/>
        <w:rPr>
          <w:lang w:eastAsia="en-US"/>
        </w:rPr>
      </w:pPr>
      <w:r w:rsidRPr="001279C6">
        <w:rPr>
          <w:lang w:eastAsia="en-US"/>
        </w:rPr>
        <w:t xml:space="preserve">1. Установить число избирателей по единому избирательному округу по выборам председателя Совета – главы администрации села с. </w:t>
      </w:r>
      <w:r>
        <w:rPr>
          <w:lang w:eastAsia="en-US"/>
        </w:rPr>
        <w:t>Парканы</w:t>
      </w:r>
      <w:r w:rsidRPr="001279C6">
        <w:rPr>
          <w:lang w:eastAsia="en-US"/>
        </w:rPr>
        <w:t xml:space="preserve"> Слободзейского района в количестве </w:t>
      </w:r>
      <w:r>
        <w:rPr>
          <w:lang w:eastAsia="en-US"/>
        </w:rPr>
        <w:t>7574</w:t>
      </w:r>
      <w:r w:rsidRPr="001279C6">
        <w:rPr>
          <w:lang w:eastAsia="en-US"/>
        </w:rPr>
        <w:t xml:space="preserve"> (</w:t>
      </w:r>
      <w:r>
        <w:rPr>
          <w:lang w:eastAsia="en-US"/>
        </w:rPr>
        <w:t>семь тысяч пятьсот семьдесят четыре</w:t>
      </w:r>
      <w:r w:rsidRPr="001279C6">
        <w:rPr>
          <w:lang w:eastAsia="en-US"/>
        </w:rPr>
        <w:t>) человек</w:t>
      </w:r>
      <w:r>
        <w:rPr>
          <w:lang w:eastAsia="en-US"/>
        </w:rPr>
        <w:t>а</w:t>
      </w:r>
      <w:r w:rsidRPr="001279C6">
        <w:rPr>
          <w:lang w:eastAsia="en-US"/>
        </w:rPr>
        <w:t xml:space="preserve">. </w:t>
      </w:r>
    </w:p>
    <w:p w:rsidR="003210F0" w:rsidRPr="001279C6" w:rsidRDefault="003210F0" w:rsidP="003210F0">
      <w:pPr>
        <w:ind w:firstLine="567"/>
        <w:jc w:val="both"/>
        <w:rPr>
          <w:lang w:eastAsia="en-US"/>
        </w:rPr>
      </w:pPr>
      <w:r w:rsidRPr="001279C6">
        <w:rPr>
          <w:lang w:eastAsia="en-US"/>
        </w:rPr>
        <w:t>2.  Настоящее решение подлежит официальному опубликованию.</w:t>
      </w:r>
    </w:p>
    <w:p w:rsidR="003210F0" w:rsidRPr="001279C6" w:rsidRDefault="003210F0" w:rsidP="003210F0">
      <w:pPr>
        <w:ind w:firstLine="567"/>
        <w:jc w:val="both"/>
        <w:rPr>
          <w:lang w:eastAsia="en-US"/>
        </w:rPr>
      </w:pPr>
      <w:r w:rsidRPr="001279C6">
        <w:rPr>
          <w:lang w:eastAsia="en-US"/>
        </w:rPr>
        <w:t>3.  Настоящее решение вступает в силу с 3 сентября 2025 года.</w:t>
      </w:r>
    </w:p>
    <w:p w:rsidR="003210F0" w:rsidRPr="001279C6" w:rsidRDefault="003210F0" w:rsidP="003210F0">
      <w:pPr>
        <w:ind w:firstLine="567"/>
        <w:jc w:val="both"/>
        <w:rPr>
          <w:rFonts w:ascii="Calibri" w:hAnsi="Calibri"/>
        </w:rPr>
      </w:pPr>
      <w:bookmarkStart w:id="1" w:name="_Hlk206572852"/>
      <w:r w:rsidRPr="001279C6">
        <w:rPr>
          <w:rFonts w:ascii="Calibri" w:hAnsi="Calibri"/>
        </w:rPr>
        <w:t>4.</w:t>
      </w:r>
      <w:r w:rsidRPr="001279C6">
        <w:t xml:space="preserve"> Направить настоящее Решение в </w:t>
      </w:r>
      <w:r w:rsidRPr="001279C6">
        <w:rPr>
          <w:iCs/>
        </w:rPr>
        <w:t>Совет народных депутатов Слободзейского района и города Слободзея</w:t>
      </w:r>
      <w:r w:rsidRPr="001279C6">
        <w:t>, Территориальную избирательную комиссию Слободзейского района и города Слободзея.</w:t>
      </w:r>
    </w:p>
    <w:p w:rsidR="003210F0" w:rsidRPr="001279C6" w:rsidRDefault="003210F0" w:rsidP="003210F0">
      <w:pPr>
        <w:ind w:firstLine="567"/>
        <w:contextualSpacing/>
        <w:jc w:val="both"/>
      </w:pPr>
      <w:r w:rsidRPr="001279C6">
        <w:rPr>
          <w:rFonts w:ascii="Calibri" w:hAnsi="Calibri"/>
        </w:rPr>
        <w:t xml:space="preserve">5. </w:t>
      </w:r>
      <w:r w:rsidRPr="001279C6">
        <w:t xml:space="preserve">Контроль за исполнением настоящего Решения возложить </w:t>
      </w:r>
      <w:bookmarkEnd w:id="1"/>
      <w:r w:rsidRPr="001279C6">
        <w:t xml:space="preserve">на постоянную </w:t>
      </w:r>
      <w:r>
        <w:t xml:space="preserve">мандатную </w:t>
      </w:r>
      <w:r w:rsidRPr="001279C6">
        <w:t>комиссию по вопросам депутатской деятельности</w:t>
      </w:r>
      <w:r>
        <w:t xml:space="preserve"> и этики (председатель  комиссии Спасов И.Д.)</w:t>
      </w:r>
    </w:p>
    <w:p w:rsidR="003210F0" w:rsidRPr="001279C6" w:rsidRDefault="003210F0" w:rsidP="003210F0">
      <w:pPr>
        <w:ind w:firstLine="567"/>
        <w:jc w:val="both"/>
        <w:rPr>
          <w:b/>
        </w:rPr>
      </w:pPr>
    </w:p>
    <w:p w:rsidR="003210F0" w:rsidRPr="001279C6" w:rsidRDefault="003210F0" w:rsidP="003210F0">
      <w:pPr>
        <w:ind w:right="-1"/>
        <w:jc w:val="both"/>
        <w:rPr>
          <w:b/>
        </w:rPr>
      </w:pPr>
      <w:r w:rsidRPr="001279C6">
        <w:rPr>
          <w:b/>
        </w:rPr>
        <w:t xml:space="preserve">Председатель Совета – </w:t>
      </w:r>
    </w:p>
    <w:p w:rsidR="003210F0" w:rsidRPr="001279C6" w:rsidRDefault="003210F0" w:rsidP="003210F0">
      <w:pPr>
        <w:ind w:right="-1"/>
        <w:jc w:val="both"/>
        <w:rPr>
          <w:b/>
        </w:rPr>
      </w:pPr>
      <w:r w:rsidRPr="001279C6">
        <w:rPr>
          <w:b/>
        </w:rPr>
        <w:t>глава администрации</w:t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 w:rsidRPr="001279C6">
        <w:rPr>
          <w:b/>
        </w:rPr>
        <w:tab/>
      </w:r>
      <w:r>
        <w:rPr>
          <w:b/>
        </w:rPr>
        <w:t>Н.П.Доброва</w:t>
      </w:r>
    </w:p>
    <w:p w:rsidR="003210F0" w:rsidRPr="003210F0" w:rsidRDefault="003210F0" w:rsidP="003210F0">
      <w:pPr>
        <w:spacing w:after="200"/>
        <w:rPr>
          <w:b/>
        </w:rPr>
      </w:pPr>
    </w:p>
    <w:sectPr w:rsidR="003210F0" w:rsidRPr="003210F0" w:rsidSect="003210F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DE2"/>
    <w:rsid w:val="00111F60"/>
    <w:rsid w:val="001279C6"/>
    <w:rsid w:val="00131531"/>
    <w:rsid w:val="003210F0"/>
    <w:rsid w:val="00417046"/>
    <w:rsid w:val="006352E6"/>
    <w:rsid w:val="00814252"/>
    <w:rsid w:val="008A05FA"/>
    <w:rsid w:val="008D761D"/>
    <w:rsid w:val="00BF2DE2"/>
    <w:rsid w:val="00C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CE01"/>
  <w15:docId w15:val="{5CC495F4-0F29-434E-81B6-EAB1C0D5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9C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279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9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D4E6-DF74-4A91-B7D8-795ED9E4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10</cp:revision>
  <dcterms:created xsi:type="dcterms:W3CDTF">2025-08-25T06:53:00Z</dcterms:created>
  <dcterms:modified xsi:type="dcterms:W3CDTF">2025-08-26T10:59:00Z</dcterms:modified>
</cp:coreProperties>
</file>