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FCC8" w14:textId="1DBD1DBA" w:rsidR="002F5895" w:rsidRPr="002F5895" w:rsidRDefault="002F5895" w:rsidP="002F5895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5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1137"/>
        <w:gridCol w:w="4255"/>
      </w:tblGrid>
      <w:tr w:rsidR="002F5895" w:rsidRPr="002F5895" w14:paraId="24B3FFEF" w14:textId="77777777" w:rsidTr="002625EE">
        <w:trPr>
          <w:trHeight w:val="20"/>
        </w:trPr>
        <w:tc>
          <w:tcPr>
            <w:tcW w:w="4253" w:type="dxa"/>
            <w:vAlign w:val="center"/>
            <w:hideMark/>
          </w:tcPr>
          <w:p w14:paraId="5B1C4B76" w14:textId="77777777" w:rsidR="002F5895" w:rsidRPr="002F5895" w:rsidRDefault="002F5895" w:rsidP="002F5895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z w:val="20"/>
                <w:szCs w:val="20"/>
              </w:rPr>
              <w:t>РЕПУБЛИКА МОЛДОВЕНЯСКЭ НИСТРЯНЭ</w:t>
            </w:r>
          </w:p>
          <w:p w14:paraId="6787E0A8" w14:textId="77777777" w:rsidR="002F5895" w:rsidRPr="002F5895" w:rsidRDefault="002F5895" w:rsidP="002F5895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СОВЕТУЛ ДЕ ДЕПУТАЦЬ АЙ ПОПОРУЛУЙ</w:t>
            </w:r>
          </w:p>
          <w:p w14:paraId="62C2715C" w14:textId="77777777" w:rsidR="002F5895" w:rsidRPr="002F5895" w:rsidRDefault="002F5895" w:rsidP="002F5895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САТУЛУЙ ВЛАДИМИРОВКА</w:t>
            </w:r>
          </w:p>
          <w:p w14:paraId="5883B894" w14:textId="77777777" w:rsidR="002F5895" w:rsidRPr="002F5895" w:rsidRDefault="002F5895" w:rsidP="002F5895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z w:val="20"/>
                <w:szCs w:val="20"/>
              </w:rPr>
              <w:t>РАЙОНУЛ СЛОБОЗИЯ</w:t>
            </w:r>
          </w:p>
        </w:tc>
        <w:tc>
          <w:tcPr>
            <w:tcW w:w="1137" w:type="dxa"/>
            <w:vAlign w:val="center"/>
            <w:hideMark/>
          </w:tcPr>
          <w:p w14:paraId="504CDDA8" w14:textId="47BB899B" w:rsidR="002F5895" w:rsidRPr="002F5895" w:rsidRDefault="002F5895" w:rsidP="002F5895">
            <w:pPr>
              <w:spacing w:after="0" w:line="252" w:lineRule="auto"/>
              <w:ind w:left="-106" w:right="-11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 wp14:anchorId="00C24C49" wp14:editId="687410F6">
                  <wp:extent cx="676275" cy="676275"/>
                  <wp:effectExtent l="0" t="0" r="9525" b="9525"/>
                  <wp:docPr id="3" name="Рисунок 3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Align w:val="center"/>
            <w:hideMark/>
          </w:tcPr>
          <w:p w14:paraId="2FE05258" w14:textId="77777777" w:rsidR="002F5895" w:rsidRPr="002F5895" w:rsidRDefault="002F5895" w:rsidP="002F5895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>ПРИДНІСТРОВСЬКА МОЛДАВСЬКА РЕСПУБЛІКА</w:t>
            </w:r>
          </w:p>
          <w:p w14:paraId="4BC3CB6A" w14:textId="77777777" w:rsidR="002F5895" w:rsidRPr="002F5895" w:rsidRDefault="002F5895" w:rsidP="002F5895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315F8C5B" w14:textId="77777777" w:rsidR="002F5895" w:rsidRPr="002F5895" w:rsidRDefault="002F5895" w:rsidP="002F5895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СЕЛА </w:t>
            </w: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ВОЛОДИМИР</w:t>
            </w: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ВКА</w:t>
            </w:r>
          </w:p>
          <w:p w14:paraId="399859A6" w14:textId="77777777" w:rsidR="002F5895" w:rsidRPr="002F5895" w:rsidRDefault="002F5895" w:rsidP="002F5895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СЛОБОДЗЕЙСЬКОГО РАЙОНУ</w:t>
            </w:r>
          </w:p>
        </w:tc>
      </w:tr>
      <w:tr w:rsidR="002F5895" w:rsidRPr="002F5895" w14:paraId="5D4249BC" w14:textId="77777777" w:rsidTr="002625EE">
        <w:trPr>
          <w:trHeight w:val="20"/>
        </w:trPr>
        <w:tc>
          <w:tcPr>
            <w:tcW w:w="9645" w:type="dxa"/>
            <w:gridSpan w:val="3"/>
            <w:vAlign w:val="bottom"/>
          </w:tcPr>
          <w:p w14:paraId="286E4A5E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z w:val="20"/>
                <w:szCs w:val="20"/>
              </w:rPr>
              <w:t>ПРИДНЕСТРОВСКАЯ МОЛДАВСКАЯ РЕСПУБЛИКА</w:t>
            </w:r>
          </w:p>
          <w:p w14:paraId="2A27CA1F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СОВЕТ НАРОДНЫХ ДЕПУТАТОВ</w:t>
            </w:r>
          </w:p>
          <w:p w14:paraId="5381D629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b/>
                <w:sz w:val="20"/>
                <w:szCs w:val="20"/>
              </w:rPr>
              <w:t>СЕЛА ВЛАДИМИРОВКА</w:t>
            </w:r>
          </w:p>
          <w:p w14:paraId="3701C700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5895">
              <w:rPr>
                <w:rFonts w:ascii="Times New Roman" w:eastAsia="Times New Roman" w:hAnsi="Times New Roman"/>
                <w:sz w:val="20"/>
                <w:szCs w:val="20"/>
              </w:rPr>
              <w:t>СЛОБОДЗЕЙСКОГО РАЙОНА</w:t>
            </w:r>
          </w:p>
          <w:p w14:paraId="5A3C1840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</w:p>
          <w:p w14:paraId="4E7B3381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proofErr w:type="gramStart"/>
            <w:r w:rsidRPr="002F5895">
              <w:rPr>
                <w:rFonts w:ascii="Times New Roman" w:eastAsia="Times New Roman" w:hAnsi="Times New Roman"/>
                <w:b/>
                <w:szCs w:val="20"/>
              </w:rPr>
              <w:t>РЕШЕНИЕ  №</w:t>
            </w:r>
            <w:proofErr w:type="gramEnd"/>
            <w:r w:rsidRPr="002F5895">
              <w:rPr>
                <w:rFonts w:ascii="Times New Roman" w:eastAsia="Times New Roman" w:hAnsi="Times New Roman"/>
                <w:b/>
                <w:szCs w:val="20"/>
              </w:rPr>
              <w:t xml:space="preserve"> 1</w:t>
            </w:r>
          </w:p>
          <w:p w14:paraId="6773B70D" w14:textId="77777777" w:rsidR="002F5895" w:rsidRPr="002F5895" w:rsidRDefault="002F5895" w:rsidP="002F589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</w:p>
        </w:tc>
      </w:tr>
    </w:tbl>
    <w:p w14:paraId="0CBF673B" w14:textId="63F7813D" w:rsidR="00395808" w:rsidRDefault="002557A9" w:rsidP="0039580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34</w:t>
      </w:r>
      <w:r w:rsidR="007F5F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внеочередной</w:t>
      </w:r>
      <w:r w:rsidR="003958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сессии 26 созыва</w:t>
      </w:r>
    </w:p>
    <w:p w14:paraId="25E7F0AB" w14:textId="58E5B7CB" w:rsidR="00395808" w:rsidRDefault="00395808" w:rsidP="0039580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Совета народных депутатов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</w:t>
      </w:r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>Владимировка</w:t>
      </w:r>
      <w:proofErr w:type="spellEnd"/>
    </w:p>
    <w:p w14:paraId="4E08865E" w14:textId="77777777" w:rsidR="00395808" w:rsidRDefault="00395808" w:rsidP="00395808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3817B178" w14:textId="75FE015E" w:rsidR="00395808" w:rsidRDefault="002557A9" w:rsidP="003958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="002F5895">
        <w:rPr>
          <w:rFonts w:ascii="Times New Roman" w:eastAsia="Times New Roman" w:hAnsi="Times New Roman"/>
          <w:sz w:val="24"/>
          <w:szCs w:val="24"/>
          <w:lang w:eastAsia="ru-RU"/>
        </w:rPr>
        <w:t xml:space="preserve"> августа </w:t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>2025 г</w:t>
      </w:r>
      <w:r w:rsidR="007F5F9C">
        <w:rPr>
          <w:rFonts w:ascii="Times New Roman" w:eastAsia="Times New Roman" w:hAnsi="Times New Roman"/>
          <w:sz w:val="24"/>
          <w:szCs w:val="24"/>
          <w:lang w:eastAsia="ru-RU"/>
        </w:rPr>
        <w:t>ода</w:t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Владимировка</w:t>
      </w:r>
      <w:proofErr w:type="spellEnd"/>
      <w:proofErr w:type="gramEnd"/>
    </w:p>
    <w:p w14:paraId="000022F6" w14:textId="77777777" w:rsidR="00395808" w:rsidRDefault="00395808" w:rsidP="003958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9ED18" w14:textId="68B8EC15" w:rsidR="00395808" w:rsidRDefault="00395808" w:rsidP="00395808">
      <w:pPr>
        <w:spacing w:after="0" w:line="240" w:lineRule="auto"/>
        <w:ind w:right="396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 установлении числа избирателей по единому избирательному округу по выборам председателя Совета – главы администрации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>.Владимировка</w:t>
      </w:r>
      <w:proofErr w:type="spellEnd"/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района»</w:t>
      </w:r>
    </w:p>
    <w:p w14:paraId="4F196E43" w14:textId="77777777" w:rsidR="00395808" w:rsidRDefault="00395808" w:rsidP="00395808">
      <w:pPr>
        <w:spacing w:after="0" w:line="240" w:lineRule="auto"/>
        <w:ind w:right="396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A7DEFA" w14:textId="2F3B8C49" w:rsidR="00395808" w:rsidRDefault="00395808" w:rsidP="003958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села с. </w:t>
      </w:r>
      <w:bookmarkStart w:id="0" w:name="_Hlk207108373"/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bookmarkEnd w:id="0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 30 ноября 2025  года, руководствуясь пунктом 1 статьи 11, пунктом 2 статьи 39, пунктом 3 статьи 41 Избирательного кодекса Приднестровской Молдавской Республики, статьей 17, подпунктом н) пункта 3  статьи 23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</w:t>
      </w:r>
      <w:bookmarkStart w:id="1" w:name="_Hlk207108694"/>
      <w:r>
        <w:rPr>
          <w:rFonts w:ascii="Times New Roman" w:eastAsia="Times New Roman" w:hAnsi="Times New Roman"/>
          <w:sz w:val="24"/>
          <w:szCs w:val="24"/>
        </w:rPr>
        <w:t xml:space="preserve">VIII </w:t>
      </w:r>
      <w:bookmarkEnd w:id="1"/>
      <w:r>
        <w:rPr>
          <w:rFonts w:ascii="Times New Roman" w:eastAsia="Times New Roman" w:hAnsi="Times New Roman"/>
          <w:sz w:val="24"/>
          <w:szCs w:val="24"/>
        </w:rPr>
        <w:t>созыва, народных депутатов местных Советов народных депутатов, председателей Советов - глав администраций сел, поселков 30 ноября 2025 года», пунктом</w:t>
      </w:r>
      <w:r w:rsidR="002F5895" w:rsidRPr="002F5895">
        <w:rPr>
          <w:rFonts w:ascii="Times New Roman" w:eastAsia="Times New Roman" w:hAnsi="Times New Roman"/>
          <w:sz w:val="24"/>
          <w:szCs w:val="24"/>
        </w:rPr>
        <w:t xml:space="preserve"> </w:t>
      </w:r>
      <w:r w:rsidR="002F5895">
        <w:rPr>
          <w:rFonts w:ascii="Times New Roman" w:eastAsia="Times New Roman" w:hAnsi="Times New Roman"/>
          <w:sz w:val="24"/>
          <w:szCs w:val="24"/>
        </w:rPr>
        <w:t xml:space="preserve">VIII </w:t>
      </w:r>
      <w:r>
        <w:rPr>
          <w:rFonts w:ascii="Times New Roman" w:eastAsia="Times New Roman" w:hAnsi="Times New Roman"/>
          <w:sz w:val="24"/>
          <w:szCs w:val="24"/>
        </w:rPr>
        <w:t>Регламента Совета народных депутатов 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sz w:val="24"/>
          <w:szCs w:val="24"/>
        </w:rPr>
        <w:t>, утвержденного Решением</w:t>
      </w:r>
      <w:r w:rsidR="002557A9">
        <w:rPr>
          <w:rFonts w:ascii="Times New Roman" w:eastAsia="Times New Roman" w:hAnsi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/>
          <w:sz w:val="24"/>
          <w:szCs w:val="24"/>
        </w:rPr>
        <w:t xml:space="preserve"> сессии </w:t>
      </w:r>
      <w:r w:rsidR="002557A9">
        <w:rPr>
          <w:rFonts w:ascii="Times New Roman" w:eastAsia="Times New Roman" w:hAnsi="Times New Roman"/>
          <w:sz w:val="24"/>
          <w:szCs w:val="24"/>
        </w:rPr>
        <w:t xml:space="preserve">26 </w:t>
      </w:r>
      <w:r>
        <w:rPr>
          <w:rFonts w:ascii="Times New Roman" w:eastAsia="Times New Roman" w:hAnsi="Times New Roman"/>
          <w:sz w:val="24"/>
          <w:szCs w:val="24"/>
        </w:rPr>
        <w:t>созыва Совета народных депутатов 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2F5895">
        <w:rPr>
          <w:rFonts w:ascii="Times New Roman" w:eastAsia="Times New Roman" w:hAnsi="Times New Roman"/>
          <w:sz w:val="24"/>
          <w:szCs w:val="24"/>
        </w:rPr>
        <w:t>29 декабря 2020 года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2DC4F08" w14:textId="77777777" w:rsidR="007F5F9C" w:rsidRDefault="007F5F9C" w:rsidP="007F5F9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A9F49FE" w14:textId="68D0B87A" w:rsidR="00395808" w:rsidRDefault="00395808" w:rsidP="007F5F9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Совет народных депутатов с. </w:t>
      </w:r>
      <w:r w:rsidR="002557A9" w:rsidRPr="002557A9">
        <w:rPr>
          <w:rFonts w:ascii="Times New Roman" w:eastAsia="Times New Roman" w:hAnsi="Times New Roman"/>
          <w:b/>
          <w:bCs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РЕШИЛ:</w:t>
      </w:r>
    </w:p>
    <w:p w14:paraId="2A42009B" w14:textId="77777777" w:rsidR="007F5F9C" w:rsidRDefault="007F5F9C" w:rsidP="007F5F9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BE67B79" w14:textId="0B4326A0" w:rsidR="00395808" w:rsidRDefault="00395808" w:rsidP="00395808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с.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sz w:val="24"/>
          <w:szCs w:val="24"/>
        </w:rPr>
        <w:t xml:space="preserve"> С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 в количестве </w:t>
      </w:r>
      <w:r w:rsidR="002557A9">
        <w:rPr>
          <w:rFonts w:ascii="Times New Roman" w:eastAsia="Times New Roman" w:hAnsi="Times New Roman"/>
          <w:sz w:val="24"/>
          <w:szCs w:val="24"/>
        </w:rPr>
        <w:t>1 330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r w:rsidR="002557A9">
        <w:rPr>
          <w:rFonts w:ascii="Times New Roman" w:eastAsia="Times New Roman" w:hAnsi="Times New Roman"/>
          <w:sz w:val="24"/>
          <w:szCs w:val="24"/>
        </w:rPr>
        <w:t>одна</w:t>
      </w:r>
      <w:r>
        <w:rPr>
          <w:rFonts w:ascii="Times New Roman" w:eastAsia="Times New Roman" w:hAnsi="Times New Roman"/>
          <w:sz w:val="24"/>
          <w:szCs w:val="24"/>
        </w:rPr>
        <w:t xml:space="preserve"> тысяч</w:t>
      </w:r>
      <w:r w:rsidR="002557A9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триста тридцать</w:t>
      </w:r>
      <w:r>
        <w:rPr>
          <w:rFonts w:ascii="Times New Roman" w:eastAsia="Times New Roman" w:hAnsi="Times New Roman"/>
          <w:sz w:val="24"/>
          <w:szCs w:val="24"/>
        </w:rPr>
        <w:t xml:space="preserve">) человек. </w:t>
      </w:r>
    </w:p>
    <w:p w14:paraId="341BC7DF" w14:textId="77777777" w:rsidR="00395808" w:rsidRDefault="00395808" w:rsidP="003958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 Настоящее решение подлежит официальному опубликованию.</w:t>
      </w:r>
    </w:p>
    <w:p w14:paraId="28CF739B" w14:textId="77777777" w:rsidR="00395808" w:rsidRDefault="00395808" w:rsidP="0039580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 Настоящее решение вступает в силу с 3 сентября 2025 года.</w:t>
      </w:r>
    </w:p>
    <w:p w14:paraId="3992C0A0" w14:textId="77777777" w:rsidR="00395808" w:rsidRDefault="00395808" w:rsidP="00395808">
      <w:pPr>
        <w:spacing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bookmarkStart w:id="2" w:name="_Hlk206572852"/>
      <w:r>
        <w:rPr>
          <w:rFonts w:eastAsia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Направить настоящее Решение в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района и города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Территориальную избирательную комиссию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города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DF48042" w14:textId="4C0A75A8" w:rsidR="00395808" w:rsidRDefault="00395808" w:rsidP="00395808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="00A23EC3" w:rsidRPr="00A23EC3">
        <w:rPr>
          <w:rFonts w:ascii="Times New Roman" w:hAnsi="Times New Roman"/>
          <w:sz w:val="24"/>
          <w:szCs w:val="24"/>
        </w:rPr>
        <w:t>Контроль за выполнением данного решения возложить на постоянную комиссию по вопросам депутатской деятельности и этике, и основным вопросам жизнедеятельности села. Председатель постоянной комиссии –</w:t>
      </w:r>
      <w:proofErr w:type="spellStart"/>
      <w:r w:rsidR="00A23EC3" w:rsidRPr="00A23EC3">
        <w:rPr>
          <w:rFonts w:ascii="Times New Roman" w:hAnsi="Times New Roman"/>
          <w:sz w:val="24"/>
          <w:szCs w:val="24"/>
        </w:rPr>
        <w:t>Лутыка</w:t>
      </w:r>
      <w:proofErr w:type="spellEnd"/>
      <w:r w:rsidR="00A23EC3" w:rsidRPr="00A23EC3">
        <w:rPr>
          <w:rFonts w:ascii="Times New Roman" w:hAnsi="Times New Roman"/>
          <w:sz w:val="24"/>
          <w:szCs w:val="24"/>
        </w:rPr>
        <w:t xml:space="preserve"> А.В.</w:t>
      </w:r>
    </w:p>
    <w:bookmarkEnd w:id="2"/>
    <w:p w14:paraId="37E93E6A" w14:textId="77777777" w:rsidR="00395808" w:rsidRDefault="00395808" w:rsidP="00395808">
      <w:pPr>
        <w:spacing w:after="0" w:line="240" w:lineRule="auto"/>
        <w:ind w:right="396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0C4B91" w14:textId="77777777" w:rsidR="00395808" w:rsidRDefault="00395808" w:rsidP="00395808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Председатель Совета – </w:t>
      </w:r>
    </w:p>
    <w:p w14:paraId="75C9D488" w14:textId="6B5A201E" w:rsidR="0092790F" w:rsidRPr="0092790F" w:rsidRDefault="00395808" w:rsidP="0092790F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администрации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spellStart"/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>В.В.Белый</w:t>
      </w:r>
      <w:proofErr w:type="spellEnd"/>
      <w:r w:rsidR="0092790F" w:rsidRPr="009279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1137"/>
        <w:gridCol w:w="4255"/>
      </w:tblGrid>
      <w:tr w:rsidR="0092790F" w:rsidRPr="0092790F" w14:paraId="6B2199D2" w14:textId="77777777" w:rsidTr="002625EE">
        <w:trPr>
          <w:trHeight w:val="20"/>
        </w:trPr>
        <w:tc>
          <w:tcPr>
            <w:tcW w:w="4253" w:type="dxa"/>
            <w:vAlign w:val="center"/>
            <w:hideMark/>
          </w:tcPr>
          <w:p w14:paraId="5AEB5041" w14:textId="77777777" w:rsidR="0092790F" w:rsidRPr="0092790F" w:rsidRDefault="0092790F" w:rsidP="0092790F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РЕПУБЛИКА МОЛДОВЕНЯСКЭ НИСТРЯНЭ</w:t>
            </w:r>
          </w:p>
          <w:p w14:paraId="1072A85B" w14:textId="77777777" w:rsidR="0092790F" w:rsidRPr="0092790F" w:rsidRDefault="0092790F" w:rsidP="0092790F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СОВЕТУЛ ДЕ ДЕПУТАЦЬ АЙ ПОПОРУЛУЙ</w:t>
            </w:r>
          </w:p>
          <w:p w14:paraId="19B15D43" w14:textId="77777777" w:rsidR="0092790F" w:rsidRPr="0092790F" w:rsidRDefault="0092790F" w:rsidP="0092790F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САТУЛУЙ ВЛАДИМИРОВКА</w:t>
            </w:r>
          </w:p>
          <w:p w14:paraId="4453A1A4" w14:textId="77777777" w:rsidR="0092790F" w:rsidRPr="0092790F" w:rsidRDefault="0092790F" w:rsidP="0092790F">
            <w:pPr>
              <w:spacing w:after="0" w:line="252" w:lineRule="auto"/>
              <w:ind w:left="-108" w:right="-11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z w:val="20"/>
                <w:szCs w:val="20"/>
              </w:rPr>
              <w:t>РАЙОНУЛ СЛОБОЗИЯ</w:t>
            </w:r>
          </w:p>
        </w:tc>
        <w:tc>
          <w:tcPr>
            <w:tcW w:w="1137" w:type="dxa"/>
            <w:vAlign w:val="center"/>
            <w:hideMark/>
          </w:tcPr>
          <w:p w14:paraId="576CE34C" w14:textId="16AD1F4B" w:rsidR="0092790F" w:rsidRPr="0092790F" w:rsidRDefault="0092790F" w:rsidP="0092790F">
            <w:pPr>
              <w:spacing w:after="0" w:line="252" w:lineRule="auto"/>
              <w:ind w:left="-106" w:right="-11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83FD182" wp14:editId="31F171F2">
                  <wp:extent cx="676275" cy="676275"/>
                  <wp:effectExtent l="0" t="0" r="9525" b="9525"/>
                  <wp:docPr id="4" name="Рисунок 4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Align w:val="center"/>
            <w:hideMark/>
          </w:tcPr>
          <w:p w14:paraId="0758C8D5" w14:textId="77777777" w:rsidR="0092790F" w:rsidRPr="0092790F" w:rsidRDefault="0092790F" w:rsidP="0092790F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>ПРИДНІСТРОВСЬКА МОЛДАВСЬКА РЕСПУБЛІКА</w:t>
            </w:r>
          </w:p>
          <w:p w14:paraId="741D4E45" w14:textId="77777777" w:rsidR="0092790F" w:rsidRPr="0092790F" w:rsidRDefault="0092790F" w:rsidP="0092790F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2350A46E" w14:textId="77777777" w:rsidR="0092790F" w:rsidRPr="0092790F" w:rsidRDefault="0092790F" w:rsidP="0092790F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СЕЛА </w:t>
            </w: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ВОЛОДИМИР</w:t>
            </w: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ВКА</w:t>
            </w:r>
          </w:p>
          <w:p w14:paraId="67C0D112" w14:textId="77777777" w:rsidR="0092790F" w:rsidRPr="0092790F" w:rsidRDefault="0092790F" w:rsidP="0092790F">
            <w:pPr>
              <w:spacing w:after="0" w:line="252" w:lineRule="auto"/>
              <w:ind w:left="-106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СЛОБОДЗЕЙСЬКОГО РАЙОНУ</w:t>
            </w:r>
          </w:p>
        </w:tc>
      </w:tr>
      <w:tr w:rsidR="0092790F" w:rsidRPr="0092790F" w14:paraId="2152A754" w14:textId="77777777" w:rsidTr="002625EE">
        <w:trPr>
          <w:trHeight w:val="20"/>
        </w:trPr>
        <w:tc>
          <w:tcPr>
            <w:tcW w:w="9645" w:type="dxa"/>
            <w:gridSpan w:val="3"/>
            <w:vAlign w:val="bottom"/>
          </w:tcPr>
          <w:p w14:paraId="0316F7EB" w14:textId="77777777" w:rsidR="0092790F" w:rsidRPr="0092790F" w:rsidRDefault="0092790F" w:rsidP="0092790F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z w:val="20"/>
                <w:szCs w:val="20"/>
              </w:rPr>
              <w:t>ПРИДНЕСТРОВСКАЯ МОЛДАВСКАЯ РЕСПУБЛИКА</w:t>
            </w:r>
          </w:p>
          <w:p w14:paraId="233191C5" w14:textId="77777777" w:rsidR="0092790F" w:rsidRPr="0092790F" w:rsidRDefault="0092790F" w:rsidP="0092790F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СОВЕТ НАРОДНЫХ ДЕПУТАТОВ</w:t>
            </w:r>
          </w:p>
          <w:p w14:paraId="3FB1EA2A" w14:textId="77777777" w:rsidR="0092790F" w:rsidRPr="0092790F" w:rsidRDefault="0092790F" w:rsidP="0092790F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b/>
                <w:sz w:val="20"/>
                <w:szCs w:val="20"/>
              </w:rPr>
              <w:t>СЕЛА ВЛАДИМИРОВКА</w:t>
            </w:r>
          </w:p>
          <w:p w14:paraId="2771358F" w14:textId="77777777" w:rsidR="0092790F" w:rsidRPr="0092790F" w:rsidRDefault="0092790F" w:rsidP="0092790F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790F">
              <w:rPr>
                <w:rFonts w:ascii="Times New Roman" w:eastAsia="Times New Roman" w:hAnsi="Times New Roman"/>
                <w:sz w:val="20"/>
                <w:szCs w:val="20"/>
              </w:rPr>
              <w:t>СЛОБОДЗЕЙСКОГО РАЙОНА</w:t>
            </w:r>
          </w:p>
          <w:p w14:paraId="3D2082CB" w14:textId="77777777" w:rsidR="0092790F" w:rsidRPr="0092790F" w:rsidRDefault="0092790F" w:rsidP="0092790F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</w:p>
          <w:p w14:paraId="6411FE38" w14:textId="3E33F1D3" w:rsidR="0092790F" w:rsidRPr="0092790F" w:rsidRDefault="0092790F" w:rsidP="007F5F9C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proofErr w:type="gramStart"/>
            <w:r w:rsidRPr="0092790F">
              <w:rPr>
                <w:rFonts w:ascii="Times New Roman" w:eastAsia="Times New Roman" w:hAnsi="Times New Roman"/>
                <w:b/>
                <w:szCs w:val="20"/>
              </w:rPr>
              <w:t>РЕШЕНИЕ  №</w:t>
            </w:r>
            <w:proofErr w:type="gramEnd"/>
            <w:r w:rsidRPr="0092790F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7F5F9C">
              <w:rPr>
                <w:rFonts w:ascii="Times New Roman" w:eastAsia="Times New Roman" w:hAnsi="Times New Roman"/>
                <w:b/>
                <w:szCs w:val="20"/>
              </w:rPr>
              <w:t>2</w:t>
            </w:r>
          </w:p>
        </w:tc>
      </w:tr>
    </w:tbl>
    <w:p w14:paraId="04A7FDF1" w14:textId="2CA29138" w:rsidR="00395808" w:rsidRDefault="002557A9" w:rsidP="0039580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34</w:t>
      </w:r>
      <w:r w:rsidR="007F5F9C" w:rsidRPr="007F5F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F5F9C">
        <w:rPr>
          <w:rFonts w:ascii="Times New Roman" w:eastAsia="Times New Roman" w:hAnsi="Times New Roman"/>
          <w:b/>
          <w:sz w:val="24"/>
          <w:szCs w:val="24"/>
          <w:lang w:eastAsia="ru-RU"/>
        </w:rPr>
        <w:t>внеочередной</w:t>
      </w:r>
      <w:r w:rsidR="003958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сессии 26 созыва</w:t>
      </w:r>
    </w:p>
    <w:p w14:paraId="3BC5B35C" w14:textId="034C6955" w:rsidR="00395808" w:rsidRDefault="00395808" w:rsidP="0039580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Совета народных депутатов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</w:t>
      </w:r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>Владимировка</w:t>
      </w:r>
      <w:proofErr w:type="spellEnd"/>
    </w:p>
    <w:p w14:paraId="2A7E9BBA" w14:textId="77777777" w:rsidR="00395808" w:rsidRDefault="00395808" w:rsidP="00395808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7C9C73B0" w14:textId="69D0FC6C" w:rsidR="00395808" w:rsidRDefault="007F5F9C" w:rsidP="003958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26 августа 2025 года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95808">
        <w:rPr>
          <w:rFonts w:ascii="Times New Roman" w:eastAsia="Times New Roman" w:hAnsi="Times New Roman"/>
          <w:sz w:val="24"/>
          <w:szCs w:val="24"/>
          <w:lang w:eastAsia="ru-RU"/>
        </w:rPr>
        <w:tab/>
        <w:t>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</w:p>
    <w:p w14:paraId="743B0EF5" w14:textId="1170B419" w:rsidR="00395808" w:rsidRDefault="00395808" w:rsidP="00395808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 утверждении схемы образования одномандатных избирательных округов по выборам народных депутатов Совета народных депутатов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</w:t>
      </w:r>
      <w:r w:rsidR="002557A9">
        <w:rPr>
          <w:rFonts w:ascii="Times New Roman" w:eastAsia="Times New Roman" w:hAnsi="Times New Roman"/>
          <w:b/>
          <w:sz w:val="24"/>
          <w:szCs w:val="24"/>
          <w:lang w:eastAsia="ru-RU"/>
        </w:rPr>
        <w:t>Владимировка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27 созыва»</w:t>
      </w:r>
    </w:p>
    <w:p w14:paraId="18B9D4ED" w14:textId="66E361FC" w:rsidR="00395808" w:rsidRDefault="00395808" w:rsidP="00395808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целях организации и проведения выборов народных депутатов Совета народных депутатов 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 w:rsidR="002557A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района 27 созыва 30 ноября 2025 года, на основании представления Территориальной избирательной комиссии 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sz w:val="24"/>
          <w:szCs w:val="24"/>
        </w:rPr>
        <w:t xml:space="preserve">  о схеме образования одномандатных избирательных округов по выборам народных депутатов Совета народных депутатов с.</w:t>
      </w:r>
      <w:r w:rsidR="002557A9" w:rsidRPr="002557A9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Владимировка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 27 созыва от</w:t>
      </w:r>
      <w:r w:rsidR="00A23EC3">
        <w:rPr>
          <w:rFonts w:ascii="Times New Roman" w:eastAsia="Times New Roman" w:hAnsi="Times New Roman"/>
          <w:sz w:val="24"/>
          <w:szCs w:val="24"/>
        </w:rPr>
        <w:t xml:space="preserve"> </w:t>
      </w:r>
      <w:r w:rsidR="002557A9">
        <w:rPr>
          <w:rFonts w:ascii="Times New Roman" w:eastAsia="Times New Roman" w:hAnsi="Times New Roman"/>
          <w:sz w:val="24"/>
          <w:szCs w:val="24"/>
        </w:rPr>
        <w:t>26.</w:t>
      </w:r>
      <w:r>
        <w:rPr>
          <w:rFonts w:ascii="Times New Roman" w:eastAsia="Times New Roman" w:hAnsi="Times New Roman"/>
          <w:sz w:val="24"/>
          <w:szCs w:val="24"/>
        </w:rPr>
        <w:t>08.2025 года, руководствуясь пунктом 1 статьи 11, пунктом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</w:t>
      </w:r>
      <w:r w:rsidR="00A23EC3" w:rsidRPr="00A23EC3">
        <w:rPr>
          <w:rFonts w:ascii="Times New Roman" w:eastAsia="Times New Roman" w:hAnsi="Times New Roman"/>
          <w:sz w:val="24"/>
          <w:szCs w:val="24"/>
        </w:rPr>
        <w:t xml:space="preserve"> </w:t>
      </w:r>
      <w:r w:rsidR="00A23EC3">
        <w:rPr>
          <w:rFonts w:ascii="Times New Roman" w:eastAsia="Times New Roman" w:hAnsi="Times New Roman"/>
          <w:sz w:val="24"/>
          <w:szCs w:val="24"/>
        </w:rPr>
        <w:t>VIII</w:t>
      </w:r>
      <w:r w:rsidR="00A23EC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Регламента Совета народных депутатов с.</w:t>
      </w:r>
      <w:r w:rsidR="00A23EC3" w:rsidRPr="00A23EC3">
        <w:rPr>
          <w:rFonts w:ascii="Times New Roman" w:eastAsia="Times New Roman" w:hAnsi="Times New Roman"/>
          <w:sz w:val="24"/>
          <w:szCs w:val="24"/>
        </w:rPr>
        <w:t xml:space="preserve"> </w:t>
      </w:r>
      <w:r w:rsidR="00A23EC3">
        <w:rPr>
          <w:rFonts w:ascii="Times New Roman" w:eastAsia="Times New Roman" w:hAnsi="Times New Roman"/>
          <w:sz w:val="24"/>
          <w:szCs w:val="24"/>
        </w:rPr>
        <w:t>Владимировка</w:t>
      </w:r>
      <w:r w:rsidR="00A23EC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утвержденного Решением </w:t>
      </w:r>
      <w:r w:rsidR="00A23EC3">
        <w:rPr>
          <w:rFonts w:ascii="Times New Roman" w:eastAsia="Times New Roman" w:hAnsi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/>
          <w:sz w:val="24"/>
          <w:szCs w:val="24"/>
        </w:rPr>
        <w:t xml:space="preserve">сессии </w:t>
      </w:r>
      <w:r w:rsidR="00A23EC3">
        <w:rPr>
          <w:rFonts w:ascii="Times New Roman" w:eastAsia="Times New Roman" w:hAnsi="Times New Roman"/>
          <w:sz w:val="24"/>
          <w:szCs w:val="24"/>
        </w:rPr>
        <w:t>26</w:t>
      </w:r>
      <w:r>
        <w:rPr>
          <w:rFonts w:ascii="Times New Roman" w:eastAsia="Times New Roman" w:hAnsi="Times New Roman"/>
          <w:sz w:val="24"/>
          <w:szCs w:val="24"/>
        </w:rPr>
        <w:t>созыва Совета народных депутатов с.</w:t>
      </w:r>
      <w:r w:rsidR="00A23EC3" w:rsidRPr="00A23EC3">
        <w:rPr>
          <w:rFonts w:ascii="Times New Roman" w:eastAsia="Times New Roman" w:hAnsi="Times New Roman"/>
          <w:sz w:val="24"/>
          <w:szCs w:val="24"/>
        </w:rPr>
        <w:t xml:space="preserve"> </w:t>
      </w:r>
      <w:r w:rsidR="00A23EC3">
        <w:rPr>
          <w:rFonts w:ascii="Times New Roman" w:eastAsia="Times New Roman" w:hAnsi="Times New Roman"/>
          <w:sz w:val="24"/>
          <w:szCs w:val="24"/>
        </w:rPr>
        <w:t>Владимировка</w:t>
      </w:r>
      <w:r w:rsidR="00A23EC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23EC3" w:rsidRPr="002F5895">
        <w:rPr>
          <w:rFonts w:ascii="Times New Roman" w:hAnsi="Times New Roman"/>
          <w:sz w:val="24"/>
          <w:szCs w:val="24"/>
        </w:rPr>
        <w:t>29 декабря 2020 года</w:t>
      </w:r>
    </w:p>
    <w:p w14:paraId="3C32E879" w14:textId="77777777" w:rsidR="007F5F9C" w:rsidRDefault="007F5F9C" w:rsidP="003958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6E1C26F7" w14:textId="52B313A7" w:rsidR="00395808" w:rsidRDefault="00395808" w:rsidP="007F5F9C">
      <w:pPr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Совет народных депутатов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</w:rPr>
        <w:t>с.</w:t>
      </w:r>
      <w:r w:rsidR="007F5F9C">
        <w:rPr>
          <w:rFonts w:ascii="Times New Roman" w:eastAsia="Times New Roman" w:hAnsi="Times New Roman"/>
          <w:b/>
          <w:sz w:val="24"/>
          <w:szCs w:val="24"/>
        </w:rPr>
        <w:t>Владимировка</w:t>
      </w:r>
      <w:proofErr w:type="spellEnd"/>
      <w:r w:rsidR="007F5F9C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>РЕШИЛ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3B05C1AA" w14:textId="77777777" w:rsidR="007F5F9C" w:rsidRDefault="007F5F9C" w:rsidP="007F5F9C">
      <w:pPr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490FBE4D" w14:textId="56223F40" w:rsidR="00395808" w:rsidRDefault="00395808" w:rsidP="003958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Утвердить схему образования </w:t>
      </w:r>
      <w:r>
        <w:rPr>
          <w:rFonts w:ascii="Times New Roman" w:eastAsia="Times New Roman" w:hAnsi="Times New Roman"/>
          <w:bCs/>
          <w:sz w:val="24"/>
          <w:szCs w:val="24"/>
        </w:rPr>
        <w:t>одномандатных</w:t>
      </w:r>
      <w:r>
        <w:rPr>
          <w:rFonts w:ascii="Times New Roman" w:eastAsia="Times New Roman" w:hAnsi="Times New Roman"/>
          <w:sz w:val="24"/>
          <w:szCs w:val="24"/>
        </w:rPr>
        <w:t xml:space="preserve"> избирательных округов по выборам народных депутатов Совета народных депутатов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с.</w:t>
      </w:r>
      <w:r w:rsidR="00A23EC3">
        <w:rPr>
          <w:rFonts w:ascii="Times New Roman" w:eastAsia="Times New Roman" w:hAnsi="Times New Roman"/>
          <w:sz w:val="24"/>
          <w:szCs w:val="24"/>
        </w:rPr>
        <w:t>Владимировка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 27 созыва согласно Приложению к настоящему Решению.</w:t>
      </w:r>
    </w:p>
    <w:p w14:paraId="7C047173" w14:textId="77777777" w:rsidR="00395808" w:rsidRDefault="00395808" w:rsidP="003958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Настоящее Решение подлежит официальному опубликованию.</w:t>
      </w:r>
    </w:p>
    <w:p w14:paraId="5181550B" w14:textId="77777777" w:rsidR="00395808" w:rsidRDefault="00395808" w:rsidP="003958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Настоящее Решение вступает в силу с 3 сентября 2025 года.</w:t>
      </w:r>
    </w:p>
    <w:p w14:paraId="69A86208" w14:textId="77777777" w:rsidR="00395808" w:rsidRDefault="00395808" w:rsidP="00395808">
      <w:pPr>
        <w:spacing w:line="240" w:lineRule="auto"/>
        <w:ind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Направить настоящее Решение в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района и города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Территориальную избирательную комиссию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Слободзейского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города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BC5C157" w14:textId="72144CF6" w:rsidR="00395808" w:rsidRDefault="00395808" w:rsidP="003958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="00A23EC3" w:rsidRPr="00A23EC3">
        <w:rPr>
          <w:rFonts w:ascii="Times New Roman" w:hAnsi="Times New Roman"/>
          <w:sz w:val="24"/>
          <w:szCs w:val="24"/>
        </w:rPr>
        <w:t>Контроль за выполнением данного решения возложить на постоянную комиссию по вопросам депутатской деятельности и этике, и основным вопросам жизнедеятельности села. Председатель постоянной комиссии –</w:t>
      </w:r>
      <w:proofErr w:type="spellStart"/>
      <w:r w:rsidR="00A23EC3" w:rsidRPr="00A23EC3">
        <w:rPr>
          <w:rFonts w:ascii="Times New Roman" w:hAnsi="Times New Roman"/>
          <w:sz w:val="24"/>
          <w:szCs w:val="24"/>
        </w:rPr>
        <w:t>Лутыка</w:t>
      </w:r>
      <w:proofErr w:type="spellEnd"/>
      <w:r w:rsidR="00A23EC3" w:rsidRPr="00A23EC3">
        <w:rPr>
          <w:rFonts w:ascii="Times New Roman" w:hAnsi="Times New Roman"/>
          <w:sz w:val="24"/>
          <w:szCs w:val="24"/>
        </w:rPr>
        <w:t xml:space="preserve"> А.В.</w:t>
      </w:r>
    </w:p>
    <w:p w14:paraId="6C973125" w14:textId="77777777" w:rsidR="00395808" w:rsidRDefault="00395808" w:rsidP="00395808">
      <w:pPr>
        <w:spacing w:after="0" w:line="240" w:lineRule="auto"/>
        <w:ind w:right="396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455318" w14:textId="77777777" w:rsidR="00395808" w:rsidRDefault="00395808" w:rsidP="00395808">
      <w:pPr>
        <w:spacing w:after="0" w:line="240" w:lineRule="auto"/>
        <w:ind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 Совета –</w:t>
      </w:r>
    </w:p>
    <w:p w14:paraId="2191CD43" w14:textId="440CCD48" w:rsidR="00395808" w:rsidRDefault="00395808" w:rsidP="00395808">
      <w:pPr>
        <w:spacing w:after="0" w:line="240" w:lineRule="auto"/>
        <w:ind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администрации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spellStart"/>
      <w:r w:rsidR="00A23EC3">
        <w:rPr>
          <w:rFonts w:ascii="Times New Roman" w:eastAsia="Times New Roman" w:hAnsi="Times New Roman"/>
          <w:b/>
          <w:sz w:val="24"/>
          <w:szCs w:val="24"/>
          <w:lang w:eastAsia="ru-RU"/>
        </w:rPr>
        <w:t>В.В.Белый</w:t>
      </w:r>
      <w:proofErr w:type="spellEnd"/>
    </w:p>
    <w:p w14:paraId="527C7985" w14:textId="0C4EBB96" w:rsidR="00A23EC3" w:rsidRDefault="00A23EC3" w:rsidP="00395808">
      <w:pPr>
        <w:spacing w:after="0" w:line="240" w:lineRule="auto"/>
        <w:ind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7F1BEB" w14:textId="77777777" w:rsidR="00A23EC3" w:rsidRDefault="00A23EC3" w:rsidP="00395808">
      <w:pPr>
        <w:spacing w:after="0" w:line="240" w:lineRule="auto"/>
        <w:ind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7C3B75" w14:textId="72BB3A2F" w:rsidR="00395808" w:rsidRDefault="00395808" w:rsidP="00395808">
      <w:pPr>
        <w:spacing w:after="0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Решению </w:t>
      </w:r>
      <w:r w:rsidR="00734145">
        <w:rPr>
          <w:rFonts w:ascii="Times New Roman" w:hAnsi="Times New Roman"/>
          <w:sz w:val="24"/>
          <w:szCs w:val="24"/>
        </w:rPr>
        <w:t xml:space="preserve">34 </w:t>
      </w:r>
      <w:r>
        <w:rPr>
          <w:rFonts w:ascii="Times New Roman" w:hAnsi="Times New Roman"/>
          <w:sz w:val="24"/>
          <w:szCs w:val="24"/>
        </w:rPr>
        <w:t xml:space="preserve">сессии 26 созыва Совета народных депутатов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r w:rsidR="00734145">
        <w:rPr>
          <w:rFonts w:ascii="Times New Roman" w:hAnsi="Times New Roman"/>
          <w:sz w:val="24"/>
          <w:szCs w:val="24"/>
        </w:rPr>
        <w:t>Владимировка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«Об утверждении Схемы образования избирательных округов по выборам народных депутатов Совета народных депутатов с. </w:t>
      </w:r>
      <w:r w:rsidR="00734145">
        <w:rPr>
          <w:rFonts w:ascii="Times New Roman" w:hAnsi="Times New Roman"/>
          <w:sz w:val="24"/>
          <w:szCs w:val="24"/>
        </w:rPr>
        <w:t>Владимировка</w:t>
      </w:r>
      <w:r w:rsidR="00180D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27 созыва» от </w:t>
      </w:r>
      <w:r w:rsidR="00734145">
        <w:rPr>
          <w:rFonts w:ascii="Times New Roman" w:hAnsi="Times New Roman"/>
          <w:sz w:val="24"/>
          <w:szCs w:val="24"/>
        </w:rPr>
        <w:t xml:space="preserve">26 </w:t>
      </w:r>
      <w:r>
        <w:rPr>
          <w:rFonts w:ascii="Times New Roman" w:hAnsi="Times New Roman"/>
          <w:sz w:val="24"/>
          <w:szCs w:val="24"/>
        </w:rPr>
        <w:t xml:space="preserve">августа 2025 г. </w:t>
      </w:r>
    </w:p>
    <w:p w14:paraId="4601F994" w14:textId="77777777" w:rsidR="00395808" w:rsidRDefault="00395808" w:rsidP="00395808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6B96A2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4E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14:paraId="7E7E891C" w14:textId="77777777" w:rsidR="00954E5D" w:rsidRPr="00954E5D" w:rsidRDefault="00954E5D" w:rsidP="00954E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E5D">
        <w:rPr>
          <w:rFonts w:ascii="Times New Roman" w:hAnsi="Times New Roman"/>
          <w:b/>
          <w:sz w:val="28"/>
          <w:szCs w:val="28"/>
        </w:rPr>
        <w:t>Схема</w:t>
      </w:r>
    </w:p>
    <w:p w14:paraId="575EE338" w14:textId="77777777" w:rsidR="00954E5D" w:rsidRPr="00954E5D" w:rsidRDefault="00954E5D" w:rsidP="00954E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E5D">
        <w:rPr>
          <w:rFonts w:ascii="Times New Roman" w:hAnsi="Times New Roman"/>
          <w:b/>
          <w:sz w:val="28"/>
          <w:szCs w:val="28"/>
        </w:rPr>
        <w:t xml:space="preserve">образования избирательных </w:t>
      </w:r>
      <w:proofErr w:type="gramStart"/>
      <w:r w:rsidRPr="00954E5D">
        <w:rPr>
          <w:rFonts w:ascii="Times New Roman" w:hAnsi="Times New Roman"/>
          <w:b/>
          <w:sz w:val="28"/>
          <w:szCs w:val="28"/>
        </w:rPr>
        <w:t>округов  по</w:t>
      </w:r>
      <w:proofErr w:type="gramEnd"/>
      <w:r w:rsidRPr="00954E5D">
        <w:rPr>
          <w:rFonts w:ascii="Times New Roman" w:hAnsi="Times New Roman"/>
          <w:b/>
          <w:sz w:val="28"/>
          <w:szCs w:val="28"/>
        </w:rPr>
        <w:t xml:space="preserve"> выборам народных депутатов</w:t>
      </w:r>
    </w:p>
    <w:p w14:paraId="6E3FB27C" w14:textId="77777777" w:rsidR="00954E5D" w:rsidRPr="00954E5D" w:rsidRDefault="00954E5D" w:rsidP="00954E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E5D">
        <w:rPr>
          <w:rFonts w:ascii="Times New Roman" w:hAnsi="Times New Roman"/>
          <w:b/>
          <w:sz w:val="28"/>
          <w:szCs w:val="28"/>
        </w:rPr>
        <w:t xml:space="preserve">Совета народных депутатов </w:t>
      </w:r>
      <w:bookmarkStart w:id="3" w:name="_Hlk205284872"/>
      <w:proofErr w:type="spellStart"/>
      <w:r w:rsidRPr="00954E5D">
        <w:rPr>
          <w:rFonts w:ascii="Times New Roman" w:hAnsi="Times New Roman"/>
          <w:b/>
          <w:sz w:val="28"/>
          <w:szCs w:val="28"/>
        </w:rPr>
        <w:t>с.Владимировка</w:t>
      </w:r>
      <w:bookmarkEnd w:id="3"/>
      <w:proofErr w:type="spellEnd"/>
      <w:r w:rsidRPr="00954E5D">
        <w:rPr>
          <w:rFonts w:ascii="Times New Roman" w:hAnsi="Times New Roman"/>
          <w:b/>
          <w:sz w:val="28"/>
          <w:szCs w:val="28"/>
        </w:rPr>
        <w:t xml:space="preserve"> 27 созыва </w:t>
      </w:r>
      <w:proofErr w:type="spellStart"/>
      <w:r w:rsidRPr="00954E5D">
        <w:rPr>
          <w:rFonts w:ascii="Times New Roman" w:hAnsi="Times New Roman"/>
          <w:b/>
          <w:sz w:val="28"/>
          <w:szCs w:val="28"/>
        </w:rPr>
        <w:t>Слободзейского</w:t>
      </w:r>
      <w:proofErr w:type="spellEnd"/>
      <w:r w:rsidRPr="00954E5D">
        <w:rPr>
          <w:rFonts w:ascii="Times New Roman" w:hAnsi="Times New Roman"/>
          <w:b/>
          <w:sz w:val="28"/>
          <w:szCs w:val="28"/>
        </w:rPr>
        <w:t xml:space="preserve"> района</w:t>
      </w:r>
    </w:p>
    <w:p w14:paraId="1CAF2267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C79DDE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                  </w:t>
      </w:r>
    </w:p>
    <w:p w14:paraId="55FFF5F5" w14:textId="32F5E170" w:rsidR="00954E5D" w:rsidRDefault="00954E5D" w:rsidP="00954E5D">
      <w:pPr>
        <w:spacing w:after="0" w:line="240" w:lineRule="auto"/>
        <w:ind w:left="1416" w:firstLine="708"/>
        <w:rPr>
          <w:rFonts w:ascii="Times New Roman" w:hAnsi="Times New Roman"/>
          <w:b/>
          <w:bCs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</w:t>
      </w:r>
      <w:r w:rsidRPr="00954E5D">
        <w:rPr>
          <w:rFonts w:ascii="Times New Roman" w:hAnsi="Times New Roman"/>
          <w:sz w:val="28"/>
          <w:szCs w:val="28"/>
        </w:rPr>
        <w:tab/>
        <w:t xml:space="preserve">   </w:t>
      </w:r>
      <w:r w:rsidRPr="00954E5D">
        <w:rPr>
          <w:rFonts w:ascii="Times New Roman" w:hAnsi="Times New Roman"/>
          <w:b/>
          <w:bCs/>
          <w:sz w:val="28"/>
          <w:szCs w:val="28"/>
        </w:rPr>
        <w:t xml:space="preserve">Избирательный округ № 1  </w:t>
      </w:r>
    </w:p>
    <w:p w14:paraId="1DD6454E" w14:textId="77777777" w:rsidR="00734145" w:rsidRPr="00954E5D" w:rsidRDefault="00734145" w:rsidP="00954E5D">
      <w:pPr>
        <w:spacing w:after="0" w:line="240" w:lineRule="auto"/>
        <w:ind w:left="1416" w:firstLine="708"/>
        <w:rPr>
          <w:rFonts w:ascii="Times New Roman" w:hAnsi="Times New Roman"/>
          <w:b/>
          <w:bCs/>
          <w:sz w:val="28"/>
          <w:szCs w:val="28"/>
        </w:rPr>
      </w:pPr>
    </w:p>
    <w:p w14:paraId="578BAD91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Число избирателей-     245 человека                  </w:t>
      </w:r>
    </w:p>
    <w:p w14:paraId="248E6D4B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>В округ входят:</w:t>
      </w:r>
    </w:p>
    <w:p w14:paraId="07039304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  <w:proofErr w:type="spellStart"/>
      <w:r w:rsidRPr="00954E5D">
        <w:rPr>
          <w:rFonts w:ascii="Times New Roman" w:hAnsi="Times New Roman"/>
          <w:b/>
          <w:sz w:val="28"/>
          <w:szCs w:val="28"/>
        </w:rPr>
        <w:t>с.Владимировка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улицы:</w:t>
      </w:r>
      <w:r w:rsidRPr="00954E5D">
        <w:rPr>
          <w:rFonts w:ascii="Times New Roman" w:eastAsia="Times New Roman" w:hAnsi="Times New Roman"/>
          <w:color w:val="212A2C"/>
          <w:sz w:val="24"/>
          <w:szCs w:val="24"/>
          <w:lang w:eastAsia="ru-RU"/>
        </w:rPr>
        <w:t xml:space="preserve"> 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ул. Чапаева с № 1 по № 40 и Воинская часть № 90744, ул. Гагарина с № 1 по № 67, ул. Свердлова с № 1 по № 53, </w:t>
      </w:r>
    </w:p>
    <w:p w14:paraId="2F2BBFD8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4"/>
          <w:szCs w:val="24"/>
          <w:lang w:eastAsia="ru-RU"/>
        </w:rPr>
      </w:pPr>
    </w:p>
    <w:p w14:paraId="2C207324" w14:textId="77777777" w:rsidR="00734145" w:rsidRDefault="00954E5D" w:rsidP="00954E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                      </w:t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b/>
          <w:bCs/>
          <w:sz w:val="28"/>
          <w:szCs w:val="28"/>
        </w:rPr>
        <w:t xml:space="preserve">Избирательный округ № 2  </w:t>
      </w:r>
    </w:p>
    <w:p w14:paraId="3C6B8E92" w14:textId="402D7CFB" w:rsidR="00954E5D" w:rsidRPr="00954E5D" w:rsidRDefault="00954E5D" w:rsidP="00954E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54E5D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14:paraId="05494D5C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Число избирателей-    237 человек </w:t>
      </w:r>
    </w:p>
    <w:p w14:paraId="68297F7C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>В округ входят:</w:t>
      </w:r>
    </w:p>
    <w:p w14:paraId="1B0CB9AD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  <w:proofErr w:type="spellStart"/>
      <w:r w:rsidRPr="00954E5D">
        <w:rPr>
          <w:rFonts w:ascii="Times New Roman" w:hAnsi="Times New Roman"/>
          <w:b/>
          <w:sz w:val="28"/>
          <w:szCs w:val="28"/>
        </w:rPr>
        <w:t>с.Владимировка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улицы: 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ул. Пионерская с № 1 по № 34, ул. Комсомольская с № 2 по № 41, ул. Спортивная с № 2 по № 28, ул. </w:t>
      </w:r>
      <w:proofErr w:type="spellStart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П.Морозова</w:t>
      </w:r>
      <w:proofErr w:type="spellEnd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с № 1 по № 35,</w:t>
      </w:r>
    </w:p>
    <w:p w14:paraId="523BDE77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4"/>
          <w:szCs w:val="24"/>
          <w:lang w:eastAsia="ru-RU"/>
        </w:rPr>
      </w:pPr>
    </w:p>
    <w:p w14:paraId="5DD2530C" w14:textId="73EDEA44" w:rsid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954E5D">
        <w:rPr>
          <w:rFonts w:ascii="Times New Roman" w:hAnsi="Times New Roman"/>
          <w:b/>
          <w:bCs/>
          <w:sz w:val="28"/>
          <w:szCs w:val="28"/>
        </w:rPr>
        <w:t>Избирательный округ № 3</w:t>
      </w:r>
      <w:r w:rsidRPr="00954E5D">
        <w:rPr>
          <w:rFonts w:ascii="Times New Roman" w:hAnsi="Times New Roman"/>
          <w:sz w:val="28"/>
          <w:szCs w:val="28"/>
        </w:rPr>
        <w:t xml:space="preserve"> </w:t>
      </w:r>
    </w:p>
    <w:p w14:paraId="094129C5" w14:textId="77777777" w:rsidR="00734145" w:rsidRPr="00954E5D" w:rsidRDefault="00734145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C8C8B3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Число избирателей-         223 человек                  </w:t>
      </w:r>
    </w:p>
    <w:p w14:paraId="79C876F5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В округ входят: </w:t>
      </w:r>
    </w:p>
    <w:p w14:paraId="1A887F7B" w14:textId="23EC0FCF" w:rsid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  <w:r w:rsidRPr="00954E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4E5D">
        <w:rPr>
          <w:rFonts w:ascii="Times New Roman" w:hAnsi="Times New Roman"/>
          <w:b/>
          <w:sz w:val="28"/>
          <w:szCs w:val="28"/>
        </w:rPr>
        <w:t>с.Владимировка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54E5D">
        <w:rPr>
          <w:rFonts w:ascii="Times New Roman" w:hAnsi="Times New Roman"/>
          <w:sz w:val="28"/>
          <w:szCs w:val="28"/>
        </w:rPr>
        <w:t xml:space="preserve">улицы:  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ул.</w:t>
      </w:r>
      <w:proofErr w:type="gramEnd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Крупской с № 1 по № 60, ул. Садовая с № 1 по № 48, ул. Молодежная с № 1 по № 34, </w:t>
      </w:r>
    </w:p>
    <w:p w14:paraId="3227363E" w14:textId="77777777" w:rsidR="00734145" w:rsidRPr="00954E5D" w:rsidRDefault="00734145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8F4982" w14:textId="2558AB49" w:rsid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                      </w:t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b/>
          <w:bCs/>
          <w:sz w:val="28"/>
          <w:szCs w:val="28"/>
        </w:rPr>
        <w:t>Избирательный округ № 4</w:t>
      </w:r>
      <w:r w:rsidRPr="00954E5D">
        <w:rPr>
          <w:rFonts w:ascii="Times New Roman" w:hAnsi="Times New Roman"/>
          <w:sz w:val="28"/>
          <w:szCs w:val="28"/>
        </w:rPr>
        <w:t xml:space="preserve">  </w:t>
      </w:r>
    </w:p>
    <w:p w14:paraId="55AFE34A" w14:textId="77777777" w:rsidR="00734145" w:rsidRPr="00954E5D" w:rsidRDefault="00734145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03C010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Число избирателей-            207 человек </w:t>
      </w:r>
    </w:p>
    <w:p w14:paraId="37EC1CBA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>В округ входят:</w:t>
      </w:r>
    </w:p>
    <w:p w14:paraId="7816D4C6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  <w:proofErr w:type="spellStart"/>
      <w:r w:rsidRPr="00954E5D">
        <w:rPr>
          <w:rFonts w:ascii="Times New Roman" w:hAnsi="Times New Roman"/>
          <w:b/>
          <w:sz w:val="28"/>
          <w:szCs w:val="28"/>
        </w:rPr>
        <w:t>с.Владимировка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улицы: 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ул. Ленина с № 1 по № 78, ул. Советская с № 1 по № 22 ул. ул. Дружбы с № 1 по № 32,</w:t>
      </w:r>
    </w:p>
    <w:p w14:paraId="1EED9B87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745D97" w14:textId="57AF6A91" w:rsid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                   </w:t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sz w:val="28"/>
          <w:szCs w:val="28"/>
        </w:rPr>
        <w:tab/>
      </w:r>
      <w:r w:rsidRPr="00954E5D">
        <w:rPr>
          <w:rFonts w:ascii="Times New Roman" w:hAnsi="Times New Roman"/>
          <w:sz w:val="28"/>
          <w:szCs w:val="28"/>
        </w:rPr>
        <w:tab/>
        <w:t xml:space="preserve"> </w:t>
      </w:r>
      <w:r w:rsidRPr="00954E5D">
        <w:rPr>
          <w:rFonts w:ascii="Times New Roman" w:hAnsi="Times New Roman"/>
          <w:b/>
          <w:bCs/>
          <w:sz w:val="28"/>
          <w:szCs w:val="28"/>
        </w:rPr>
        <w:t>Избирательный округ № 5</w:t>
      </w:r>
      <w:r w:rsidRPr="00954E5D">
        <w:rPr>
          <w:rFonts w:ascii="Times New Roman" w:hAnsi="Times New Roman"/>
          <w:sz w:val="28"/>
          <w:szCs w:val="28"/>
        </w:rPr>
        <w:t xml:space="preserve"> </w:t>
      </w:r>
    </w:p>
    <w:p w14:paraId="7F9830F6" w14:textId="77777777" w:rsidR="00734145" w:rsidRPr="00954E5D" w:rsidRDefault="00734145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3731A3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4" w:name="_Hlk196215277"/>
      <w:r w:rsidRPr="00954E5D">
        <w:rPr>
          <w:rFonts w:ascii="Times New Roman" w:hAnsi="Times New Roman"/>
          <w:sz w:val="28"/>
          <w:szCs w:val="28"/>
        </w:rPr>
        <w:t xml:space="preserve">Число избирателей-            204 человек                    </w:t>
      </w:r>
    </w:p>
    <w:p w14:paraId="5B781481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>В округ входят:</w:t>
      </w:r>
    </w:p>
    <w:p w14:paraId="3C71B1FE" w14:textId="77777777" w:rsidR="00734145" w:rsidRDefault="00734145" w:rsidP="00954E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11D2F9D" w14:textId="77777777" w:rsidR="00734145" w:rsidRDefault="00734145" w:rsidP="00954E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8B76DFC" w14:textId="70C6439F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  <w:proofErr w:type="spellStart"/>
      <w:r w:rsidRPr="00954E5D">
        <w:rPr>
          <w:rFonts w:ascii="Times New Roman" w:hAnsi="Times New Roman"/>
          <w:b/>
          <w:bCs/>
          <w:sz w:val="28"/>
          <w:szCs w:val="28"/>
        </w:rPr>
        <w:t>с.Константиновка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</w:t>
      </w:r>
      <w:r w:rsidRPr="00954E5D">
        <w:rPr>
          <w:rFonts w:ascii="Times New Roman" w:hAnsi="Times New Roman"/>
          <w:b/>
          <w:bCs/>
          <w:sz w:val="28"/>
          <w:szCs w:val="28"/>
        </w:rPr>
        <w:t>улицы</w:t>
      </w:r>
      <w:r w:rsidRPr="00954E5D">
        <w:rPr>
          <w:rFonts w:ascii="Times New Roman" w:hAnsi="Times New Roman"/>
          <w:sz w:val="28"/>
          <w:szCs w:val="28"/>
        </w:rPr>
        <w:t xml:space="preserve">: </w:t>
      </w:r>
      <w:bookmarkEnd w:id="4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ул. </w:t>
      </w:r>
      <w:proofErr w:type="spellStart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П.Морозова</w:t>
      </w:r>
      <w:proofErr w:type="spellEnd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с № 1 по № 47, ул. Котовского с № 1 по № 36, ул. Мира с № 1 по № 18.; </w:t>
      </w:r>
      <w:proofErr w:type="spellStart"/>
      <w:r w:rsidRPr="00954E5D">
        <w:rPr>
          <w:rFonts w:ascii="Times New Roman" w:eastAsia="Times New Roman" w:hAnsi="Times New Roman"/>
          <w:b/>
          <w:bCs/>
          <w:color w:val="212A2C"/>
          <w:sz w:val="28"/>
          <w:szCs w:val="28"/>
          <w:lang w:eastAsia="ru-RU"/>
        </w:rPr>
        <w:t>с.Владимировка</w:t>
      </w:r>
      <w:proofErr w:type="spellEnd"/>
      <w:r w:rsidRPr="00954E5D">
        <w:rPr>
          <w:rFonts w:ascii="Times New Roman" w:eastAsia="Times New Roman" w:hAnsi="Times New Roman"/>
          <w:b/>
          <w:bCs/>
          <w:color w:val="212A2C"/>
          <w:sz w:val="28"/>
          <w:szCs w:val="28"/>
          <w:lang w:eastAsia="ru-RU"/>
        </w:rPr>
        <w:t xml:space="preserve"> </w:t>
      </w:r>
      <w:proofErr w:type="gramStart"/>
      <w:r w:rsidRPr="00954E5D">
        <w:rPr>
          <w:rFonts w:ascii="Times New Roman" w:eastAsia="Times New Roman" w:hAnsi="Times New Roman"/>
          <w:b/>
          <w:bCs/>
          <w:color w:val="212A2C"/>
          <w:sz w:val="28"/>
          <w:szCs w:val="28"/>
          <w:lang w:eastAsia="ru-RU"/>
        </w:rPr>
        <w:t>улицы: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 </w:t>
      </w:r>
      <w:proofErr w:type="spellStart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ул.Строительная</w:t>
      </w:r>
      <w:proofErr w:type="spellEnd"/>
      <w:proofErr w:type="gramEnd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с № 1 по № 24, Школьная с № 2 по № 45, ул. Полевая с № 2 по № 66.</w:t>
      </w:r>
    </w:p>
    <w:p w14:paraId="20031D36" w14:textId="7D855CA7" w:rsidR="00954E5D" w:rsidRDefault="00954E5D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</w:p>
    <w:p w14:paraId="004072A6" w14:textId="77777777" w:rsidR="00734145" w:rsidRPr="00954E5D" w:rsidRDefault="00734145" w:rsidP="00954E5D">
      <w:pPr>
        <w:spacing w:after="0" w:line="240" w:lineRule="auto"/>
        <w:rPr>
          <w:rFonts w:ascii="Times New Roman" w:eastAsia="Times New Roman" w:hAnsi="Times New Roman"/>
          <w:color w:val="212A2C"/>
          <w:sz w:val="28"/>
          <w:szCs w:val="28"/>
          <w:lang w:eastAsia="ru-RU"/>
        </w:rPr>
      </w:pPr>
    </w:p>
    <w:p w14:paraId="32847117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  <w:r w:rsidRPr="00954E5D">
        <w:rPr>
          <w:rFonts w:ascii="Times New Roman" w:hAnsi="Times New Roman"/>
          <w:b/>
          <w:bCs/>
          <w:sz w:val="28"/>
          <w:szCs w:val="28"/>
        </w:rPr>
        <w:tab/>
      </w:r>
      <w:r w:rsidRPr="00954E5D">
        <w:rPr>
          <w:rFonts w:ascii="Times New Roman" w:hAnsi="Times New Roman"/>
          <w:b/>
          <w:bCs/>
          <w:sz w:val="28"/>
          <w:szCs w:val="28"/>
        </w:rPr>
        <w:tab/>
        <w:t>Избирательный округ № 6</w:t>
      </w:r>
      <w:r w:rsidRPr="00954E5D">
        <w:rPr>
          <w:rFonts w:ascii="Times New Roman" w:hAnsi="Times New Roman"/>
          <w:sz w:val="28"/>
          <w:szCs w:val="28"/>
        </w:rPr>
        <w:t xml:space="preserve"> </w:t>
      </w:r>
    </w:p>
    <w:p w14:paraId="1DF35C58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 xml:space="preserve">Число избирателей-              214 человек                    </w:t>
      </w:r>
    </w:p>
    <w:p w14:paraId="1C2A5F68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4E5D">
        <w:rPr>
          <w:rFonts w:ascii="Times New Roman" w:hAnsi="Times New Roman"/>
          <w:sz w:val="28"/>
          <w:szCs w:val="28"/>
        </w:rPr>
        <w:t>В округ входят:</w:t>
      </w:r>
    </w:p>
    <w:p w14:paraId="209ADE8B" w14:textId="77777777" w:rsidR="00954E5D" w:rsidRPr="00954E5D" w:rsidRDefault="00954E5D" w:rsidP="00954E5D">
      <w:pPr>
        <w:spacing w:after="0" w:line="240" w:lineRule="auto"/>
        <w:rPr>
          <w:rFonts w:ascii="Times New Roman" w:eastAsia="Times New Roman" w:hAnsi="Times New Roman"/>
          <w:b/>
          <w:color w:val="212A2C"/>
          <w:sz w:val="28"/>
          <w:szCs w:val="28"/>
          <w:lang w:eastAsia="ru-RU"/>
        </w:rPr>
      </w:pPr>
      <w:r w:rsidRPr="00954E5D">
        <w:rPr>
          <w:rFonts w:ascii="Times New Roman" w:eastAsia="Times New Roman" w:hAnsi="Times New Roman"/>
          <w:b/>
          <w:color w:val="212A2C"/>
          <w:sz w:val="28"/>
          <w:szCs w:val="28"/>
          <w:lang w:eastAsia="ru-RU"/>
        </w:rPr>
        <w:t xml:space="preserve">с. </w:t>
      </w:r>
      <w:proofErr w:type="gramStart"/>
      <w:r w:rsidRPr="00954E5D">
        <w:rPr>
          <w:rFonts w:ascii="Times New Roman" w:eastAsia="Times New Roman" w:hAnsi="Times New Roman"/>
          <w:b/>
          <w:color w:val="212A2C"/>
          <w:sz w:val="28"/>
          <w:szCs w:val="28"/>
          <w:lang w:eastAsia="ru-RU"/>
        </w:rPr>
        <w:t>Никольское  улицы</w:t>
      </w:r>
      <w:proofErr w:type="gramEnd"/>
      <w:r w:rsidRPr="00954E5D">
        <w:rPr>
          <w:rFonts w:ascii="Times New Roman" w:eastAsia="Times New Roman" w:hAnsi="Times New Roman"/>
          <w:bCs/>
          <w:color w:val="212A2C"/>
          <w:sz w:val="28"/>
          <w:szCs w:val="28"/>
          <w:lang w:eastAsia="ru-RU"/>
        </w:rPr>
        <w:t>:</w:t>
      </w:r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ул. Ленина с № 1 по № 45, ул. Новая с № 1 по № 30, ул. Лесная с № 1 по № 12. ул.;</w:t>
      </w:r>
      <w:r w:rsidRPr="00954E5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54E5D">
        <w:rPr>
          <w:rFonts w:ascii="Times New Roman" w:hAnsi="Times New Roman"/>
          <w:b/>
          <w:bCs/>
          <w:sz w:val="28"/>
          <w:szCs w:val="28"/>
        </w:rPr>
        <w:t>с.Константиновка</w:t>
      </w:r>
      <w:proofErr w:type="spellEnd"/>
      <w:r w:rsidRPr="00954E5D">
        <w:rPr>
          <w:rFonts w:ascii="Times New Roman" w:hAnsi="Times New Roman"/>
          <w:sz w:val="28"/>
          <w:szCs w:val="28"/>
        </w:rPr>
        <w:t xml:space="preserve"> улица</w:t>
      </w:r>
      <w:r w:rsidRPr="00954E5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>К.Маркса</w:t>
      </w:r>
      <w:proofErr w:type="spellEnd"/>
      <w:r w:rsidRPr="00954E5D">
        <w:rPr>
          <w:rFonts w:ascii="Times New Roman" w:eastAsia="Times New Roman" w:hAnsi="Times New Roman"/>
          <w:color w:val="212A2C"/>
          <w:sz w:val="28"/>
          <w:szCs w:val="28"/>
          <w:lang w:eastAsia="ru-RU"/>
        </w:rPr>
        <w:t xml:space="preserve"> с № 1 по № 79,</w:t>
      </w:r>
    </w:p>
    <w:p w14:paraId="70583217" w14:textId="77777777" w:rsidR="00954E5D" w:rsidRPr="00954E5D" w:rsidRDefault="00954E5D" w:rsidP="00954E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E235DC" w14:textId="77777777" w:rsidR="00380D4A" w:rsidRDefault="00380D4A" w:rsidP="00954E5D">
      <w:pPr>
        <w:spacing w:after="0" w:line="276" w:lineRule="auto"/>
      </w:pPr>
    </w:p>
    <w:sectPr w:rsidR="00380D4A" w:rsidSect="007F5F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4A"/>
    <w:rsid w:val="00180D2F"/>
    <w:rsid w:val="002557A9"/>
    <w:rsid w:val="002F5895"/>
    <w:rsid w:val="00380D4A"/>
    <w:rsid w:val="00395808"/>
    <w:rsid w:val="00734145"/>
    <w:rsid w:val="007F5F9C"/>
    <w:rsid w:val="0092790F"/>
    <w:rsid w:val="00954E5D"/>
    <w:rsid w:val="00A23EC3"/>
    <w:rsid w:val="00A6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078D"/>
  <w15:chartTrackingRefBased/>
  <w15:docId w15:val="{E5F9C3B6-A6EF-4B79-BE43-09B2AAAE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80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4</cp:revision>
  <cp:lastPrinted>2025-08-26T11:04:00Z</cp:lastPrinted>
  <dcterms:created xsi:type="dcterms:W3CDTF">2025-08-26T11:04:00Z</dcterms:created>
  <dcterms:modified xsi:type="dcterms:W3CDTF">2025-08-26T11:05:00Z</dcterms:modified>
</cp:coreProperties>
</file>